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B0" w:rsidRPr="00341ECB" w:rsidRDefault="00DF7EB0" w:rsidP="00DF7EB0">
      <w:pPr>
        <w:spacing w:after="0" w:line="264" w:lineRule="auto"/>
        <w:jc w:val="center"/>
        <w:rPr>
          <w:rFonts w:ascii="Cambria" w:eastAsia="Times New Roman" w:hAnsi="Cambria" w:cs="Times New Roman"/>
          <w:b/>
          <w:color w:val="000066"/>
          <w:sz w:val="48"/>
          <w:szCs w:val="48"/>
          <w:lang w:val="uz-Cyrl-UZ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color w:val="000066"/>
          <w:sz w:val="48"/>
          <w:szCs w:val="48"/>
          <w:lang w:val="uz-Cyrl-UZ"/>
        </w:rPr>
        <w:t>ПРЕСС-РЕЛИЗ</w:t>
      </w:r>
    </w:p>
    <w:p w:rsidR="00BD2B6C" w:rsidRDefault="00BD2B6C" w:rsidP="00BD2B6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DF7EB0" w:rsidRPr="00DF7EB0" w:rsidRDefault="00DF7EB0" w:rsidP="00BD2B6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В соответствии с Указом Президента Республики Узбекистан </w:t>
      </w: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  <w:lang w:val="uz-Cyrl-UZ"/>
        </w:rPr>
        <w:br/>
      </w: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от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17</w:t>
      </w: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ноября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2020</w:t>
      </w: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года</w:t>
      </w: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№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ПП</w:t>
      </w: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</w:rPr>
        <w:t>-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4896</w:t>
      </w: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Узгидромет </w:t>
      </w:r>
      <w:r w:rsidRPr="00912BB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определен уполномоченным государственным органом </w:t>
      </w:r>
      <w:r w:rsidRPr="00912BB2">
        <w:rPr>
          <w:rFonts w:ascii="Times New Roman" w:eastAsia="Times New Roman" w:hAnsi="Times New Roman" w:cs="Times New Roman"/>
          <w:color w:val="202124"/>
          <w:sz w:val="28"/>
          <w:szCs w:val="28"/>
        </w:rPr>
        <w:t>в области гидрометеорологии, изменения климата и мониторинга загрязнения окружающей среды.</w:t>
      </w:r>
    </w:p>
    <w:p w:rsidR="00DF7EB0" w:rsidRPr="00912BB2" w:rsidRDefault="00DF7EB0" w:rsidP="00BD2B6C">
      <w:pPr>
        <w:pStyle w:val="HTML"/>
        <w:shd w:val="clear" w:color="auto" w:fill="F8F9FA"/>
        <w:ind w:firstLine="567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Организация сети наблюдений.</w:t>
      </w:r>
    </w:p>
    <w:p w:rsidR="00DF7EB0" w:rsidRPr="00912BB2" w:rsidRDefault="00DF7EB0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Метеорологические наблюдения в Узбекистане начались в сентябре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1867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года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 открытия метеорологической станции при Ташкентской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А</w:t>
      </w:r>
      <w:proofErr w:type="spellStart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строномической</w:t>
      </w:r>
      <w:proofErr w:type="spellEnd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обсерватории, где велись ежедневные наблюдения за температурой воздуха и осадками.</w:t>
      </w:r>
    </w:p>
    <w:p w:rsidR="00DF7EB0" w:rsidRPr="00912BB2" w:rsidRDefault="00DF7EB0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i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b/>
          <w:i/>
          <w:color w:val="202124"/>
          <w:sz w:val="28"/>
          <w:szCs w:val="28"/>
        </w:rPr>
        <w:t xml:space="preserve">Для </w:t>
      </w:r>
      <w:r w:rsidR="001A3E28" w:rsidRPr="00912BB2">
        <w:rPr>
          <w:rStyle w:val="y2iqfc"/>
          <w:rFonts w:ascii="Times New Roman" w:hAnsi="Times New Roman" w:cs="Times New Roman"/>
          <w:b/>
          <w:i/>
          <w:color w:val="202124"/>
          <w:sz w:val="28"/>
          <w:szCs w:val="28"/>
          <w:lang w:val="uz-Cyrl-UZ"/>
        </w:rPr>
        <w:t>сведения</w:t>
      </w:r>
      <w:r w:rsidRPr="00912BB2">
        <w:rPr>
          <w:rStyle w:val="y2iqfc"/>
          <w:rFonts w:ascii="Times New Roman" w:hAnsi="Times New Roman" w:cs="Times New Roman"/>
          <w:b/>
          <w:i/>
          <w:color w:val="202124"/>
          <w:sz w:val="28"/>
          <w:szCs w:val="28"/>
        </w:rPr>
        <w:t>:</w:t>
      </w:r>
      <w:r w:rsidRPr="00912BB2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gramStart"/>
      <w:r w:rsidR="00C37BCF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 xml:space="preserve">Позже </w:t>
      </w:r>
      <w:r w:rsidRPr="00912BB2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 xml:space="preserve">были </w:t>
      </w:r>
      <w:r w:rsidR="00C37BCF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 xml:space="preserve">организованы </w:t>
      </w:r>
      <w:r w:rsidR="00C37BCF" w:rsidRPr="00912BB2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 xml:space="preserve">метеорологические станции </w:t>
      </w:r>
      <w:r w:rsidRPr="00912BB2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>Андижан (1882 г.), Нукус (1883 г.), Бухара (1890 г.), Фергана</w:t>
      </w:r>
      <w:r w:rsidR="00C37BCF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 xml:space="preserve"> </w:t>
      </w:r>
      <w:r w:rsidRPr="00912BB2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>(1880 г.), Джизак (1881 г.), Бекабад (1910 г.) и Кува (1911 г.).</w:t>
      </w:r>
      <w:proofErr w:type="gramEnd"/>
    </w:p>
    <w:p w:rsidR="001A3E28" w:rsidRPr="00912BB2" w:rsidRDefault="001A3E28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Метеорологические сети начали расширяться в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50-60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</w:t>
      </w:r>
      <w:proofErr w:type="spellStart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х</w:t>
      </w:r>
      <w:proofErr w:type="spellEnd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годах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прошлого века,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в результате </w:t>
      </w:r>
      <w:r w:rsidR="00C37BCF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на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метеостанциях б</w:t>
      </w:r>
      <w:proofErr w:type="spellStart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ы</w:t>
      </w:r>
      <w:proofErr w:type="spellEnd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ли налажены </w:t>
      </w:r>
      <w:r w:rsidR="00C37B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дополнительн</w:t>
      </w:r>
      <w:r w:rsidR="00C37BC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ые</w:t>
      </w:r>
      <w:r w:rsidR="00C37B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наблюдения за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актинометрией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(6 станций),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водным балансом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(10 станций),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тепловым балансом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(4 станции) и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градиентом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br/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(2 станции).</w:t>
      </w:r>
    </w:p>
    <w:p w:rsidR="009C53C3" w:rsidRPr="00912BB2" w:rsidRDefault="009C53C3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соответствии с рекомендациями Всемирной метеорологической организации с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1970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года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изменен период с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 xml:space="preserve">4 </w:t>
      </w:r>
      <w:r w:rsidR="00EC2384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сроков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наблюдения на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8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C2384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срочные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метеорологического наблюдения. </w:t>
      </w:r>
      <w:r w:rsidR="00A4557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 с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егодня</w:t>
      </w:r>
      <w:r w:rsidR="00A4557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шний день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метеорологическая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сет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ь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наблюдения</w:t>
      </w:r>
      <w:r w:rsidR="00A4557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A4557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Узгидромета</w:t>
      </w:r>
      <w:proofErr w:type="spellEnd"/>
      <w:r w:rsidR="00A4557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состоит из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92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метеостанци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й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21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из которых включена в</w:t>
      </w:r>
      <w:r w:rsidR="00A4557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4557F" w:rsidRPr="00912BB2">
        <w:rPr>
          <w:rFonts w:ascii="Times New Roman" w:hAnsi="Times New Roman" w:cs="Times New Roman"/>
          <w:sz w:val="28"/>
          <w:szCs w:val="28"/>
          <w:lang w:val="uz-Cyrl-UZ"/>
        </w:rPr>
        <w:t xml:space="preserve">Всемирную систему обмена </w:t>
      </w:r>
      <w:r w:rsidR="00EC2384">
        <w:rPr>
          <w:rFonts w:ascii="Times New Roman" w:hAnsi="Times New Roman" w:cs="Times New Roman"/>
          <w:sz w:val="28"/>
          <w:szCs w:val="28"/>
          <w:lang w:val="uz-Cyrl-UZ"/>
        </w:rPr>
        <w:t xml:space="preserve">метеорологической </w:t>
      </w:r>
      <w:r w:rsidR="00A4557F" w:rsidRPr="00912BB2">
        <w:rPr>
          <w:rFonts w:ascii="Times New Roman" w:hAnsi="Times New Roman" w:cs="Times New Roman"/>
          <w:sz w:val="28"/>
          <w:szCs w:val="28"/>
          <w:lang w:val="uz-Cyrl-UZ"/>
        </w:rPr>
        <w:t>информацией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:rsidR="00A4557F" w:rsidRPr="00912BB2" w:rsidRDefault="00A4557F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результате реформ, начатых в сфере, в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2020-2021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годах 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сети мониторинга установлено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62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автоматических метеостанци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BD2B6C">
        <w:rPr>
          <w:rStyle w:val="y2iqfc"/>
          <w:rFonts w:ascii="Times New Roman" w:hAnsi="Times New Roman" w:cs="Times New Roman"/>
          <w:color w:val="202124"/>
          <w:sz w:val="28"/>
          <w:szCs w:val="28"/>
        </w:rPr>
        <w:br/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 xml:space="preserve">2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стационарных и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мобильная лаборатория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мониторинга загрязнения воздуха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суперкомпьютер для </w:t>
      </w:r>
      <w:r w:rsidR="00EC238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численного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прогноза погоды, в Бухаре установлен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новый метеорологический локатор </w:t>
      </w:r>
    </w:p>
    <w:p w:rsidR="00364A95" w:rsidRPr="00912BB2" w:rsidRDefault="00364A95" w:rsidP="00BD2B6C">
      <w:pPr>
        <w:pStyle w:val="HTML"/>
        <w:shd w:val="clear" w:color="auto" w:fill="F8F9FA"/>
        <w:ind w:firstLine="567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 интенсивностью внедря</w:t>
      </w:r>
      <w:r w:rsidR="003777B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ю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тся </w:t>
      </w:r>
      <w:r w:rsidRPr="00912BB2">
        <w:rPr>
          <w:rFonts w:ascii="Times New Roman" w:hAnsi="Times New Roman" w:cs="Times New Roman"/>
          <w:sz w:val="28"/>
          <w:szCs w:val="28"/>
          <w:lang w:val="uz-Cyrl-UZ"/>
        </w:rPr>
        <w:t>IT-</w:t>
      </w:r>
      <w:r w:rsidR="00A4557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технологи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</w:t>
      </w:r>
      <w:r w:rsidR="00A4557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телекоммуникаци</w:t>
      </w:r>
      <w:r w:rsidR="003777B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я в гидрометеорологическую деятельность: </w:t>
      </w:r>
      <w:r w:rsidR="003777B8" w:rsidRPr="00912BB2">
        <w:rPr>
          <w:rFonts w:ascii="Times New Roman" w:hAnsi="Times New Roman" w:cs="Times New Roman"/>
          <w:sz w:val="28"/>
          <w:szCs w:val="28"/>
          <w:lang w:val="uz-Cyrl-UZ"/>
        </w:rPr>
        <w:t>обеспечена передача данных</w:t>
      </w:r>
      <w:r w:rsidR="003777B8">
        <w:rPr>
          <w:rFonts w:ascii="Times New Roman" w:hAnsi="Times New Roman" w:cs="Times New Roman"/>
          <w:sz w:val="28"/>
          <w:szCs w:val="28"/>
          <w:lang w:val="uz-Cyrl-UZ"/>
        </w:rPr>
        <w:t xml:space="preserve"> с автоматических метеостанций</w:t>
      </w:r>
      <w:r w:rsidR="003777B8" w:rsidRPr="00912BB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777B8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режиме </w:t>
      </w:r>
      <w:proofErr w:type="spellStart"/>
      <w:r w:rsidR="003777B8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онлайн</w:t>
      </w:r>
      <w:proofErr w:type="spellEnd"/>
      <w:r w:rsidR="003777B8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3777B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 интервалом </w:t>
      </w:r>
      <w:r w:rsidR="003777B8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каждые </w:t>
      </w:r>
      <w:r w:rsidR="003777B8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="003777B8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3777B8"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 xml:space="preserve">минут </w:t>
      </w:r>
      <w:r w:rsidR="003777B8" w:rsidRPr="00912BB2">
        <w:rPr>
          <w:rFonts w:ascii="Times New Roman" w:hAnsi="Times New Roman" w:cs="Times New Roman"/>
          <w:sz w:val="28"/>
          <w:szCs w:val="28"/>
          <w:lang w:val="uz-Cyrl-UZ"/>
        </w:rPr>
        <w:t>была через GSM/Sputnik</w:t>
      </w:r>
      <w:r w:rsidRPr="00912BB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64A95" w:rsidRPr="00912BB2" w:rsidRDefault="00364A95" w:rsidP="00BD2B6C">
      <w:pPr>
        <w:pStyle w:val="HTML"/>
        <w:shd w:val="clear" w:color="auto" w:fill="F8F9FA"/>
        <w:ind w:firstLine="567"/>
        <w:jc w:val="both"/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</w:pPr>
      <w:proofErr w:type="spellStart"/>
      <w:proofErr w:type="gramStart"/>
      <w:r w:rsidRPr="00912BB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Селе-паводковые</w:t>
      </w:r>
      <w:proofErr w:type="spellEnd"/>
      <w:proofErr w:type="gramEnd"/>
      <w:r w:rsidRPr="00912BB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явления</w:t>
      </w:r>
    </w:p>
    <w:p w:rsidR="00364A95" w:rsidRPr="00912BB2" w:rsidRDefault="00364A95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Известно, что горные и предгорные районы республики являются селеопасными зонами. В частности, за последние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лет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 республике наблюдалось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657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сел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ей и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паводков (в 2018 г. – 75, </w:t>
      </w:r>
      <w:r w:rsidR="007258B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br/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2019 г. – 132, в 2020 г. – 119, 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2021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г.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74A35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–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134; в </w:t>
      </w:r>
      <w:r w:rsidR="007258B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текущем году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74A35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–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более 70).</w:t>
      </w:r>
    </w:p>
    <w:p w:rsidR="00DF7EB0" w:rsidRPr="00912BB2" w:rsidRDefault="007258BF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Анализ показыва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т, что на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12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%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территории республики с</w:t>
      </w:r>
      <w:r w:rsidRPr="00912BB2">
        <w:rPr>
          <w:rFonts w:ascii="Times New Roman" w:hAnsi="Times New Roman" w:cs="Times New Roman"/>
          <w:sz w:val="28"/>
          <w:szCs w:val="28"/>
          <w:lang w:val="uz-Cyrl-UZ"/>
        </w:rPr>
        <w:t xml:space="preserve">уществует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29</w:t>
      </w:r>
      <w:r w:rsidRPr="00912BB2">
        <w:rPr>
          <w:rFonts w:ascii="Times New Roman" w:hAnsi="Times New Roman" w:cs="Times New Roman"/>
          <w:sz w:val="28"/>
          <w:szCs w:val="28"/>
          <w:lang w:val="uz-Cyrl-UZ"/>
        </w:rPr>
        <w:t xml:space="preserve"> основных бассейнов </w:t>
      </w:r>
      <w:r w:rsidR="00A74A35">
        <w:rPr>
          <w:rFonts w:ascii="Times New Roman" w:hAnsi="Times New Roman" w:cs="Times New Roman"/>
          <w:sz w:val="28"/>
          <w:szCs w:val="28"/>
          <w:lang w:val="uz-Cyrl-UZ"/>
        </w:rPr>
        <w:t>рек, подверженных угрозе возникновения селей и паводков</w:t>
      </w:r>
      <w:r w:rsidRPr="00912BB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74A35">
        <w:rPr>
          <w:rFonts w:ascii="Times New Roman" w:hAnsi="Times New Roman" w:cs="Times New Roman"/>
          <w:sz w:val="28"/>
          <w:szCs w:val="28"/>
          <w:lang w:val="uz-Cyrl-UZ"/>
        </w:rPr>
        <w:t xml:space="preserve">которые </w:t>
      </w:r>
      <w:r w:rsidRPr="00912BB2">
        <w:rPr>
          <w:rFonts w:ascii="Times New Roman" w:hAnsi="Times New Roman" w:cs="Times New Roman"/>
          <w:sz w:val="28"/>
          <w:szCs w:val="28"/>
          <w:lang w:val="uz-Cyrl-UZ"/>
        </w:rPr>
        <w:t xml:space="preserve">в основном расположенны </w:t>
      </w:r>
      <w:proofErr w:type="gramStart"/>
      <w:r w:rsidRPr="00912BB2">
        <w:rPr>
          <w:rFonts w:ascii="Times New Roman" w:hAnsi="Times New Roman" w:cs="Times New Roman"/>
          <w:sz w:val="28"/>
          <w:szCs w:val="28"/>
          <w:lang w:val="uz-Cyrl-UZ"/>
        </w:rPr>
        <w:t>в</w:t>
      </w:r>
      <w:proofErr w:type="gramEnd"/>
      <w:r w:rsidRPr="00912BB2">
        <w:rPr>
          <w:rFonts w:ascii="Times New Roman" w:hAnsi="Times New Roman" w:cs="Times New Roman"/>
          <w:sz w:val="28"/>
          <w:szCs w:val="28"/>
          <w:lang w:val="uz-Cyrl-UZ"/>
        </w:rPr>
        <w:t xml:space="preserve"> Наманганской, Ферганской, Сурхандарьинской, Ташкентской, Кашкадарьинской и Самаркандской вилоятах.</w:t>
      </w:r>
    </w:p>
    <w:p w:rsidR="00CA07DF" w:rsidRPr="00912BB2" w:rsidRDefault="00CA07DF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Основной причиной селей являются ливневые дожди (град), в результате которых повышается уровень воды в реках и </w:t>
      </w:r>
      <w:proofErr w:type="spellStart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саях</w:t>
      </w:r>
      <w:proofErr w:type="spellEnd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увеличивается интенсивность паводков в регионах.</w:t>
      </w:r>
    </w:p>
    <w:p w:rsidR="00C34686" w:rsidRPr="00912BB2" w:rsidRDefault="00CA07DF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В частности,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апреля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текущего года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 результате 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прошедших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осадков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 </w:t>
      </w:r>
      <w:proofErr w:type="spellStart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Форишском</w:t>
      </w:r>
      <w:proofErr w:type="spellEnd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тумане Джизакского </w:t>
      </w:r>
      <w:proofErr w:type="spellStart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вилоята</w:t>
      </w:r>
      <w:proofErr w:type="spellEnd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от 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повадка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погибли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человек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C34686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34686"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дома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было затоплено, </w:t>
      </w:r>
      <w:r w:rsidR="00A74A35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«МФУ </w:t>
      </w:r>
      <w:proofErr w:type="spellStart"/>
      <w:r w:rsidR="00A74A35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Эгизбулак</w:t>
      </w:r>
      <w:proofErr w:type="spellEnd"/>
      <w:r w:rsidR="00A74A35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34686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34686"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домов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получили серьезные повреждения</w:t>
      </w:r>
      <w:proofErr w:type="gramStart"/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proofErr w:type="gramEnd"/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Кроме того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роливные дожди и град в </w:t>
      </w:r>
      <w:proofErr w:type="spellStart"/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Сариосийском</w:t>
      </w:r>
      <w:proofErr w:type="spellEnd"/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районе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Сурхандарьинско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й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области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34686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34686"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мая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вызвали паводок 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рек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</w:t>
      </w:r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паланг</w:t>
      </w:r>
      <w:proofErr w:type="spellEnd"/>
      <w:r w:rsidR="00A74A3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 результате погибли </w:t>
      </w:r>
      <w:r w:rsidR="00C34686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34686"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жителя</w:t>
      </w:r>
      <w:r w:rsidR="00C34686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:rsidR="00C34686" w:rsidRPr="00912BB2" w:rsidRDefault="00C34686" w:rsidP="00BD2B6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912BB2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Изменение климата в Узбекистане</w:t>
      </w:r>
    </w:p>
    <w:p w:rsidR="006149C8" w:rsidRPr="00912BB2" w:rsidRDefault="006149C8" w:rsidP="00BD2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BB2">
        <w:rPr>
          <w:rFonts w:ascii="Times New Roman" w:hAnsi="Times New Roman" w:cs="Times New Roman"/>
          <w:sz w:val="28"/>
          <w:szCs w:val="28"/>
        </w:rPr>
        <w:t xml:space="preserve">По территории Узбекистана, как и в большинстве регионов планеты, усиливается тенденция глобального потепления. Последние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7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лет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sz w:val="28"/>
          <w:szCs w:val="28"/>
        </w:rPr>
        <w:t xml:space="preserve">были  самыми теплыми за все годы метеорологических наблюдений. А первое место в ряду самых теплых лет делят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2016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2021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годы.</w:t>
      </w:r>
      <w:r w:rsidRPr="00912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686" w:rsidRPr="00912BB2" w:rsidRDefault="00C34686" w:rsidP="00BD2B6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6149C8" w:rsidRPr="00912BB2" w:rsidRDefault="006149C8" w:rsidP="00BD2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B2">
        <w:rPr>
          <w:rFonts w:ascii="Times New Roman" w:hAnsi="Times New Roman" w:cs="Times New Roman"/>
          <w:b/>
          <w:sz w:val="28"/>
          <w:szCs w:val="28"/>
        </w:rPr>
        <w:t xml:space="preserve">Средняя годовая температура воздуха </w:t>
      </w:r>
      <w:proofErr w:type="spellStart"/>
      <w:r w:rsidRPr="00912BB2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Pr="00912BB2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912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sz w:val="28"/>
          <w:szCs w:val="28"/>
        </w:rPr>
        <w:br/>
        <w:t xml:space="preserve">по городу Ташкенту за 2012-2021 годы </w:t>
      </w:r>
    </w:p>
    <w:p w:rsidR="006149C8" w:rsidRPr="00912BB2" w:rsidRDefault="006149C8" w:rsidP="00BD2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B2">
        <w:rPr>
          <w:rFonts w:ascii="Times New Roman" w:hAnsi="Times New Roman" w:cs="Times New Roman"/>
          <w:b/>
          <w:sz w:val="28"/>
          <w:szCs w:val="28"/>
        </w:rPr>
        <w:t xml:space="preserve">в сравнении с нормой </w:t>
      </w:r>
    </w:p>
    <w:tbl>
      <w:tblPr>
        <w:tblStyle w:val="a4"/>
        <w:tblW w:w="0" w:type="auto"/>
        <w:jc w:val="center"/>
        <w:tblInd w:w="-721" w:type="dxa"/>
        <w:tblLook w:val="04A0"/>
      </w:tblPr>
      <w:tblGrid>
        <w:gridCol w:w="1916"/>
        <w:gridCol w:w="796"/>
        <w:gridCol w:w="796"/>
        <w:gridCol w:w="796"/>
        <w:gridCol w:w="794"/>
        <w:gridCol w:w="794"/>
        <w:gridCol w:w="794"/>
        <w:gridCol w:w="794"/>
        <w:gridCol w:w="794"/>
        <w:gridCol w:w="795"/>
        <w:gridCol w:w="795"/>
      </w:tblGrid>
      <w:tr w:rsidR="006149C8" w:rsidRPr="00912BB2" w:rsidTr="006149C8">
        <w:trPr>
          <w:jc w:val="center"/>
        </w:trPr>
        <w:tc>
          <w:tcPr>
            <w:tcW w:w="191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795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795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6149C8" w:rsidRPr="00912BB2" w:rsidTr="006149C8">
        <w:trPr>
          <w:trHeight w:val="136"/>
          <w:jc w:val="center"/>
        </w:trPr>
        <w:tc>
          <w:tcPr>
            <w:tcW w:w="1916" w:type="dxa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температура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795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795" w:type="dxa"/>
            <w:vAlign w:val="center"/>
          </w:tcPr>
          <w:p w:rsidR="006149C8" w:rsidRPr="00912BB2" w:rsidRDefault="006149C8" w:rsidP="00BD2B6C">
            <w:pPr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</w:tr>
      <w:tr w:rsidR="006149C8" w:rsidRPr="00912BB2" w:rsidTr="00F26B5A">
        <w:trPr>
          <w:trHeight w:val="527"/>
          <w:jc w:val="center"/>
        </w:trPr>
        <w:tc>
          <w:tcPr>
            <w:tcW w:w="191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Норма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5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95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6149C8" w:rsidRPr="00912BB2" w:rsidTr="006149C8">
        <w:trPr>
          <w:trHeight w:val="136"/>
          <w:jc w:val="center"/>
        </w:trPr>
        <w:tc>
          <w:tcPr>
            <w:tcW w:w="1916" w:type="dxa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Отклонение от нормы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+1,0</w:t>
            </w:r>
          </w:p>
        </w:tc>
        <w:tc>
          <w:tcPr>
            <w:tcW w:w="796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-0,4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+1,1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+1,7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+1,0</w:t>
            </w:r>
          </w:p>
        </w:tc>
        <w:tc>
          <w:tcPr>
            <w:tcW w:w="794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+1,6</w:t>
            </w:r>
          </w:p>
        </w:tc>
        <w:tc>
          <w:tcPr>
            <w:tcW w:w="795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+0,4</w:t>
            </w:r>
          </w:p>
        </w:tc>
        <w:tc>
          <w:tcPr>
            <w:tcW w:w="795" w:type="dxa"/>
            <w:vAlign w:val="center"/>
          </w:tcPr>
          <w:p w:rsidR="006149C8" w:rsidRPr="00912BB2" w:rsidRDefault="006149C8" w:rsidP="00BD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BB2">
              <w:rPr>
                <w:rFonts w:ascii="Times New Roman" w:hAnsi="Times New Roman" w:cs="Times New Roman"/>
                <w:sz w:val="28"/>
                <w:szCs w:val="28"/>
              </w:rPr>
              <w:t>+1,9</w:t>
            </w:r>
          </w:p>
        </w:tc>
      </w:tr>
    </w:tbl>
    <w:p w:rsidR="006149C8" w:rsidRPr="00912BB2" w:rsidRDefault="006149C8" w:rsidP="00BD2B6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6149C8" w:rsidRPr="00912BB2" w:rsidRDefault="006149C8" w:rsidP="00BD2B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912BB2">
        <w:rPr>
          <w:rFonts w:ascii="Times New Roman" w:hAnsi="Times New Roman" w:cs="Times New Roman"/>
          <w:sz w:val="28"/>
          <w:szCs w:val="28"/>
        </w:rPr>
        <w:t xml:space="preserve">Повышение температуры воздуха не единственный показатель изменения климата. Глобальное потепление ведет, в первую очередь, к увеличению различного рода погодных аномалий. Генеральный секретарь Всемирной Метеорологической Организации </w:t>
      </w:r>
      <w:r w:rsidRPr="00912BB2">
        <w:rPr>
          <w:rFonts w:ascii="Times New Roman" w:hAnsi="Times New Roman" w:cs="Times New Roman"/>
          <w:color w:val="444444"/>
          <w:sz w:val="28"/>
          <w:szCs w:val="28"/>
        </w:rPr>
        <w:t xml:space="preserve">профессор </w:t>
      </w:r>
      <w:proofErr w:type="spellStart"/>
      <w:r w:rsidRPr="00912BB2">
        <w:rPr>
          <w:rFonts w:ascii="Times New Roman" w:hAnsi="Times New Roman" w:cs="Times New Roman"/>
          <w:color w:val="444444"/>
          <w:sz w:val="28"/>
          <w:szCs w:val="28"/>
        </w:rPr>
        <w:t>Петтери</w:t>
      </w:r>
      <w:proofErr w:type="spellEnd"/>
      <w:r w:rsidRPr="00912BB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912BB2">
        <w:rPr>
          <w:rFonts w:ascii="Times New Roman" w:hAnsi="Times New Roman" w:cs="Times New Roman"/>
          <w:color w:val="444444"/>
          <w:sz w:val="28"/>
          <w:szCs w:val="28"/>
        </w:rPr>
        <w:t>Таалас</w:t>
      </w:r>
      <w:proofErr w:type="spellEnd"/>
      <w:r w:rsidRPr="00912BB2">
        <w:rPr>
          <w:rFonts w:ascii="Times New Roman" w:hAnsi="Times New Roman" w:cs="Times New Roman"/>
          <w:color w:val="444444"/>
          <w:sz w:val="28"/>
          <w:szCs w:val="28"/>
        </w:rPr>
        <w:t xml:space="preserve"> о</w:t>
      </w:r>
      <w:r w:rsidRPr="00912BB2">
        <w:rPr>
          <w:rFonts w:ascii="Times New Roman" w:hAnsi="Times New Roman" w:cs="Times New Roman"/>
          <w:sz w:val="28"/>
          <w:szCs w:val="28"/>
        </w:rPr>
        <w:t xml:space="preserve">тметил, что экстремальные </w:t>
      </w:r>
      <w:r w:rsidRPr="00912BB2">
        <w:rPr>
          <w:rFonts w:ascii="Times New Roman" w:hAnsi="Times New Roman" w:cs="Times New Roman"/>
          <w:color w:val="444444"/>
          <w:sz w:val="28"/>
          <w:szCs w:val="28"/>
        </w:rPr>
        <w:t xml:space="preserve"> явления стали новой нормой нашей жизни.</w:t>
      </w:r>
    </w:p>
    <w:p w:rsidR="006149C8" w:rsidRPr="00912BB2" w:rsidRDefault="006149C8" w:rsidP="00BD2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BB2">
        <w:rPr>
          <w:rFonts w:ascii="Times New Roman" w:hAnsi="Times New Roman" w:cs="Times New Roman"/>
          <w:sz w:val="28"/>
          <w:szCs w:val="28"/>
        </w:rPr>
        <w:t xml:space="preserve">Поздней весной и летом </w:t>
      </w:r>
      <w:r w:rsidRPr="00912BB2">
        <w:rPr>
          <w:rFonts w:ascii="Times New Roman" w:hAnsi="Times New Roman" w:cs="Times New Roman"/>
          <w:bCs/>
          <w:sz w:val="28"/>
          <w:szCs w:val="28"/>
        </w:rPr>
        <w:t xml:space="preserve">увеличилась повторяемость и интенсивность аномально жарких периодов. </w:t>
      </w:r>
      <w:r w:rsidRPr="00912BB2">
        <w:rPr>
          <w:rFonts w:ascii="Times New Roman" w:hAnsi="Times New Roman" w:cs="Times New Roman"/>
          <w:sz w:val="28"/>
          <w:szCs w:val="28"/>
        </w:rPr>
        <w:t xml:space="preserve">Наиболее подвержен этому явлению район Приаралья. В последние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лет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sz w:val="28"/>
          <w:szCs w:val="28"/>
        </w:rPr>
        <w:t xml:space="preserve">в этом районе практически ежегодно обновляются рекорды максимальной температуры воздуха. </w:t>
      </w:r>
    </w:p>
    <w:p w:rsidR="006149C8" w:rsidRPr="00912BB2" w:rsidRDefault="006149C8" w:rsidP="00BD2B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2">
        <w:rPr>
          <w:rFonts w:ascii="Times New Roman" w:hAnsi="Times New Roman" w:cs="Times New Roman"/>
          <w:bCs/>
          <w:sz w:val="28"/>
          <w:szCs w:val="28"/>
        </w:rPr>
        <w:t xml:space="preserve">Возросло число дней с температурой воздуха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40</w:t>
      </w:r>
      <w:r w:rsidRPr="00912BB2">
        <w:rPr>
          <w:rFonts w:ascii="Times New Roman" w:hAnsi="Times New Roman" w:cs="Times New Roman"/>
          <w:bCs/>
          <w:sz w:val="28"/>
          <w:szCs w:val="28"/>
          <w:vertAlign w:val="superscript"/>
        </w:rPr>
        <w:t>о</w:t>
      </w:r>
      <w:r w:rsidRPr="00912BB2">
        <w:rPr>
          <w:rFonts w:ascii="Times New Roman" w:hAnsi="Times New Roman" w:cs="Times New Roman"/>
          <w:bCs/>
          <w:sz w:val="28"/>
          <w:szCs w:val="28"/>
        </w:rPr>
        <w:t xml:space="preserve"> и выше. </w:t>
      </w:r>
      <w:r w:rsidRPr="00912BB2">
        <w:rPr>
          <w:rFonts w:ascii="Times New Roman" w:hAnsi="Times New Roman" w:cs="Times New Roman"/>
          <w:bCs/>
          <w:sz w:val="28"/>
          <w:szCs w:val="28"/>
        </w:rPr>
        <w:br/>
        <w:t>По пустынной зоне, на севере и юге республики число аномально жарких дней состав</w:t>
      </w:r>
      <w:r w:rsidR="00E60E43">
        <w:rPr>
          <w:rFonts w:ascii="Times New Roman" w:hAnsi="Times New Roman" w:cs="Times New Roman"/>
          <w:bCs/>
          <w:sz w:val="28"/>
          <w:szCs w:val="28"/>
        </w:rPr>
        <w:t>и</w:t>
      </w:r>
      <w:r w:rsidRPr="00912BB2">
        <w:rPr>
          <w:rFonts w:ascii="Times New Roman" w:hAnsi="Times New Roman" w:cs="Times New Roman"/>
          <w:bCs/>
          <w:sz w:val="28"/>
          <w:szCs w:val="28"/>
        </w:rPr>
        <w:t xml:space="preserve">ло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от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25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до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40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дней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Cs/>
          <w:sz w:val="28"/>
          <w:szCs w:val="28"/>
        </w:rPr>
        <w:t>(при норме 15-30 дней).</w:t>
      </w:r>
    </w:p>
    <w:p w:rsidR="006149C8" w:rsidRPr="00912BB2" w:rsidRDefault="006149C8" w:rsidP="00BD2B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2">
        <w:rPr>
          <w:rFonts w:ascii="Times New Roman" w:hAnsi="Times New Roman" w:cs="Times New Roman"/>
          <w:sz w:val="28"/>
          <w:szCs w:val="28"/>
        </w:rPr>
        <w:t xml:space="preserve">Увеличилась продолжительность сухих периодов, что приводит </w:t>
      </w:r>
      <w:r w:rsidRPr="00912BB2">
        <w:rPr>
          <w:rFonts w:ascii="Times New Roman" w:hAnsi="Times New Roman" w:cs="Times New Roman"/>
          <w:sz w:val="28"/>
          <w:szCs w:val="28"/>
        </w:rPr>
        <w:br/>
        <w:t>к усилению атмосферной засухи и усилению водного дефицита.</w:t>
      </w:r>
      <w:r w:rsidRPr="00912BB2">
        <w:rPr>
          <w:rFonts w:ascii="Times New Roman" w:hAnsi="Times New Roman" w:cs="Times New Roman"/>
          <w:sz w:val="28"/>
          <w:szCs w:val="28"/>
        </w:rPr>
        <w:br/>
        <w:t xml:space="preserve">В последние годы  число дней с атмосферной засухой составило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50-80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дней</w:t>
      </w:r>
      <w:r w:rsidRPr="00912BB2">
        <w:rPr>
          <w:rFonts w:ascii="Times New Roman" w:hAnsi="Times New Roman" w:cs="Times New Roman"/>
          <w:sz w:val="28"/>
          <w:szCs w:val="28"/>
        </w:rPr>
        <w:t xml:space="preserve"> при среднем многолетнем значении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30-70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дней</w:t>
      </w:r>
      <w:r w:rsidRPr="00912BB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149C8" w:rsidRPr="00912BB2" w:rsidRDefault="006149C8" w:rsidP="00BD2B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2">
        <w:rPr>
          <w:rFonts w:ascii="Times New Roman" w:hAnsi="Times New Roman" w:cs="Times New Roman"/>
          <w:bCs/>
          <w:sz w:val="28"/>
          <w:szCs w:val="28"/>
        </w:rPr>
        <w:t xml:space="preserve">Штормовые ветры приводят к возникновению и переносу пыльной мглы. </w:t>
      </w:r>
      <w:r w:rsidRPr="00912BB2">
        <w:rPr>
          <w:rFonts w:ascii="Times New Roman" w:hAnsi="Times New Roman" w:cs="Times New Roman"/>
          <w:sz w:val="28"/>
          <w:szCs w:val="28"/>
        </w:rPr>
        <w:t>Так</w:t>
      </w:r>
      <w:r w:rsidR="00E60E43">
        <w:rPr>
          <w:rFonts w:ascii="Times New Roman" w:hAnsi="Times New Roman" w:cs="Times New Roman"/>
          <w:sz w:val="28"/>
          <w:szCs w:val="28"/>
        </w:rPr>
        <w:t>,</w:t>
      </w:r>
      <w:r w:rsidRPr="00912BB2">
        <w:rPr>
          <w:rFonts w:ascii="Times New Roman" w:hAnsi="Times New Roman" w:cs="Times New Roman"/>
          <w:sz w:val="28"/>
          <w:szCs w:val="28"/>
        </w:rPr>
        <w:t xml:space="preserve"> в начале ноября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2021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года</w:t>
      </w:r>
      <w:r w:rsidRPr="00912BB2">
        <w:rPr>
          <w:rFonts w:ascii="Times New Roman" w:hAnsi="Times New Roman" w:cs="Times New Roman"/>
          <w:sz w:val="28"/>
          <w:szCs w:val="28"/>
        </w:rPr>
        <w:t xml:space="preserve"> в городе Ташкенте, а также в Ташкентской и Сырдарьинской </w:t>
      </w:r>
      <w:r w:rsidR="00E60E43">
        <w:rPr>
          <w:rFonts w:ascii="Times New Roman" w:hAnsi="Times New Roman" w:cs="Times New Roman"/>
          <w:sz w:val="28"/>
          <w:szCs w:val="28"/>
        </w:rPr>
        <w:t>областях</w:t>
      </w:r>
      <w:r w:rsidRPr="00912BB2">
        <w:rPr>
          <w:rFonts w:ascii="Times New Roman" w:hAnsi="Times New Roman" w:cs="Times New Roman"/>
          <w:sz w:val="28"/>
          <w:szCs w:val="28"/>
        </w:rPr>
        <w:t xml:space="preserve"> впервые наблюдалось аномальное природное явление </w:t>
      </w:r>
      <w:r w:rsidR="00E60E43">
        <w:rPr>
          <w:rFonts w:ascii="Times New Roman" w:hAnsi="Times New Roman" w:cs="Times New Roman"/>
          <w:sz w:val="28"/>
          <w:szCs w:val="28"/>
        </w:rPr>
        <w:t>–</w:t>
      </w:r>
      <w:r w:rsidRPr="00912BB2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E60E43">
        <w:rPr>
          <w:rFonts w:ascii="Times New Roman" w:hAnsi="Times New Roman" w:cs="Times New Roman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sz w:val="28"/>
          <w:szCs w:val="28"/>
        </w:rPr>
        <w:t xml:space="preserve">пыльно-песчаной мглы с ухудшением видимости до </w:t>
      </w:r>
      <w:r w:rsidR="00B62909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100-200</w:t>
      </w:r>
      <w:r w:rsidR="00B62909"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B62909" w:rsidRPr="00912BB2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м</w:t>
      </w:r>
      <w:r w:rsidRPr="00912BB2">
        <w:rPr>
          <w:rFonts w:ascii="Times New Roman" w:hAnsi="Times New Roman" w:cs="Times New Roman"/>
          <w:sz w:val="28"/>
          <w:szCs w:val="28"/>
        </w:rPr>
        <w:t>.</w:t>
      </w:r>
      <w:r w:rsidRPr="00912BB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B5B1D" w:rsidRPr="00912BB2" w:rsidRDefault="00FB5B1D" w:rsidP="00BD2B6C">
      <w:pPr>
        <w:pStyle w:val="HTML"/>
        <w:shd w:val="clear" w:color="auto" w:fill="F8F9FA"/>
        <w:ind w:firstLine="567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Мониторинг загрязнения окружающей среды</w:t>
      </w:r>
    </w:p>
    <w:p w:rsidR="00FB5B1D" w:rsidRPr="00912BB2" w:rsidRDefault="00FB5B1D" w:rsidP="00BD2B6C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 нашей стране создана система мониторинга за количеством загрязняющих веществ в атмосферном воздухе, загрязнении поверхностных водах и почвы.</w:t>
      </w:r>
    </w:p>
    <w:p w:rsidR="006149C8" w:rsidRPr="00912BB2" w:rsidRDefault="006657BD" w:rsidP="00BD2B6C">
      <w:pPr>
        <w:pStyle w:val="HTML"/>
        <w:shd w:val="clear" w:color="auto" w:fill="F8F9FA"/>
        <w:ind w:firstLine="567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lastRenderedPageBreak/>
        <w:t xml:space="preserve">Мониторинг </w:t>
      </w:r>
      <w:r w:rsidR="00DB26CF" w:rsidRPr="00912BB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за поверхностными водами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проводятся каждый месяц </w:t>
      </w:r>
      <w:r w:rsidR="0056042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36DCE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59</w:t>
      </w:r>
      <w:r w:rsidR="00736DCE"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водных объектах, </w:t>
      </w:r>
      <w:r w:rsidR="00736DCE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85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пунктах, на </w:t>
      </w:r>
      <w:r w:rsidR="00736DCE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107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точках наблюдения, </w:t>
      </w:r>
      <w:r w:rsidR="00F26B5A">
        <w:rPr>
          <w:rStyle w:val="y2iqfc"/>
          <w:rFonts w:ascii="Times New Roman" w:hAnsi="Times New Roman" w:cs="Times New Roman"/>
          <w:color w:val="202124"/>
          <w:sz w:val="28"/>
          <w:szCs w:val="28"/>
        </w:rPr>
        <w:br/>
      </w:r>
      <w:r w:rsidR="0056042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36DCE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43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компонента</w:t>
      </w:r>
      <w:r w:rsidR="0056042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. Результаты анализа показали, что </w:t>
      </w:r>
      <w:r w:rsidR="00736DCE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90</w:t>
      </w:r>
      <w:r w:rsidR="00736DCE"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%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показателей качества загрязнения водных объектов – умеренно загрязненные (3 класс) или загрязненны</w:t>
      </w:r>
      <w:r w:rsidR="00736DCE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(4 класс), а </w:t>
      </w:r>
      <w:r w:rsidR="00736DCE"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="00736DCE"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%</w:t>
      </w:r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водных объектов относятся к категории чистых вод (2 класс). Реки Зеравшан, Чирчик, </w:t>
      </w:r>
      <w:proofErr w:type="spellStart"/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Салар</w:t>
      </w:r>
      <w:proofErr w:type="spellEnd"/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736DCE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коллекторы </w:t>
      </w:r>
      <w:proofErr w:type="spellStart"/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Сияб</w:t>
      </w:r>
      <w:proofErr w:type="spellEnd"/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proofErr w:type="spellStart"/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Шурозак</w:t>
      </w:r>
      <w:proofErr w:type="spellEnd"/>
      <w:r w:rsidR="00DB26CF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ГПСК зарегистрированы как наиболее загрязненные водные объекты.</w:t>
      </w:r>
      <w:r w:rsidR="00736DCE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:rsidR="00AC1164" w:rsidRPr="00912BB2" w:rsidRDefault="006657BD" w:rsidP="00BD2B6C">
      <w:pPr>
        <w:pStyle w:val="HTML"/>
        <w:shd w:val="clear" w:color="auto" w:fill="F8F9FA"/>
        <w:ind w:firstLine="567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Мониторинг за загрязнением почвы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провод</w:t>
      </w:r>
      <w:r w:rsidR="0056042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тся ежегодно в весенний и осенний сезоны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212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gramStart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хозяйствах</w:t>
      </w:r>
      <w:proofErr w:type="gramEnd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расположенных в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107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районах Республики Каракалпакстан и </w:t>
      </w:r>
      <w:proofErr w:type="spellStart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вилоятах</w:t>
      </w:r>
      <w:proofErr w:type="spellEnd"/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. Так же, проводится </w:t>
      </w:r>
      <w:r w:rsidR="00F26B5A">
        <w:rPr>
          <w:rStyle w:val="y2iqfc"/>
          <w:rFonts w:ascii="Times New Roman" w:hAnsi="Times New Roman" w:cs="Times New Roman"/>
          <w:color w:val="202124"/>
          <w:sz w:val="28"/>
          <w:szCs w:val="28"/>
        </w:rPr>
        <w:br/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 xml:space="preserve">14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промышленных городах по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показателям. Многолетни</w:t>
      </w:r>
      <w:r w:rsidR="00AC1164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C1164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анализы</w:t>
      </w:r>
      <w:r w:rsidR="0056042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показали, что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Андижанской (1,3-3,7) и Ферганской (1,3-2) </w:t>
      </w:r>
      <w:r w:rsidR="0056042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областях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наблюдалось </w:t>
      </w:r>
      <w:r w:rsidR="00AC1164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загрязненность почв остаточными количествами хлорорганических пестицидов</w:t>
      </w:r>
      <w:r w:rsidR="0056042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</w:t>
      </w:r>
      <w:r w:rsidR="00AC1164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превышал</w:t>
      </w:r>
      <w:r w:rsidR="0056042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AC1164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РЗМ. </w:t>
      </w:r>
    </w:p>
    <w:p w:rsidR="00FB5B1D" w:rsidRPr="00912BB2" w:rsidRDefault="003966B0" w:rsidP="00BD2B6C">
      <w:pPr>
        <w:pStyle w:val="HTML"/>
        <w:shd w:val="clear" w:color="auto" w:fill="F8F9FA"/>
        <w:ind w:firstLine="567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912BB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Наблюдения за загрязнением атмосферного воздуха химическими веществами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проводятся ежедневно в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25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Fonts w:ascii="Times New Roman" w:hAnsi="Times New Roman" w:cs="Times New Roman"/>
          <w:b/>
          <w:noProof/>
          <w:color w:val="0070C0"/>
          <w:sz w:val="28"/>
          <w:szCs w:val="28"/>
          <w:lang w:val="uz-Cyrl-UZ"/>
        </w:rPr>
        <w:t>городах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на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65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стационарных постах, на которых контролируются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газовых смесей в атмосферном воздухе</w:t>
      </w:r>
      <w:r w:rsidR="00A529B2"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и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</w:t>
      </w:r>
      <w:r w:rsidRPr="00912BB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тяжелых металла (цинк, медь, свинец, кадмий).</w:t>
      </w:r>
    </w:p>
    <w:p w:rsidR="006149C8" w:rsidRPr="00912BB2" w:rsidRDefault="00A529B2" w:rsidP="00BD2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За последние несколько лет была отмечена стабильность уровней загрязнения воздуха с точки зрения контролируемых ингредиентов для многих городов. В то время как в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2010-2021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eastAsia="Calibri" w:hAnsi="Times New Roman" w:cs="Times New Roman"/>
          <w:b/>
          <w:color w:val="0070C0"/>
          <w:sz w:val="28"/>
          <w:szCs w:val="28"/>
          <w:lang w:val="uz-Cyrl-UZ"/>
        </w:rPr>
        <w:t>годах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в республике наблюдалось снижение уровня загрязнения атмосферного воздуха, рост индекса загрязнения сохранился в городах </w:t>
      </w:r>
      <w:r w:rsidRPr="00912BB2">
        <w:rPr>
          <w:rFonts w:ascii="Times New Roman" w:eastAsia="Calibri" w:hAnsi="Times New Roman" w:cs="Times New Roman"/>
          <w:b/>
          <w:color w:val="0070C0"/>
          <w:sz w:val="28"/>
          <w:szCs w:val="28"/>
          <w:lang w:val="uz-Cyrl-UZ"/>
        </w:rPr>
        <w:t>Ангрен, Алмал</w:t>
      </w:r>
      <w:r w:rsidR="00486D50">
        <w:rPr>
          <w:rFonts w:ascii="Times New Roman" w:eastAsia="Calibri" w:hAnsi="Times New Roman" w:cs="Times New Roman"/>
          <w:b/>
          <w:color w:val="0070C0"/>
          <w:sz w:val="28"/>
          <w:szCs w:val="28"/>
          <w:lang w:val="uz-Cyrl-UZ"/>
        </w:rPr>
        <w:t>ы</w:t>
      </w:r>
      <w:r w:rsidRPr="00912BB2">
        <w:rPr>
          <w:rFonts w:ascii="Times New Roman" w:eastAsia="Calibri" w:hAnsi="Times New Roman" w:cs="Times New Roman"/>
          <w:b/>
          <w:color w:val="0070C0"/>
          <w:sz w:val="28"/>
          <w:szCs w:val="28"/>
          <w:lang w:val="uz-Cyrl-UZ"/>
        </w:rPr>
        <w:t>к, Фергана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AC1164" w:rsidRPr="00912BB2" w:rsidRDefault="00A529B2" w:rsidP="00BD2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val="uz-Cyrl-UZ"/>
        </w:rPr>
      </w:pP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В целом уровень загрязнения воздуха в республике находится на уровне нормы, максимальное разовое загрязнение воздуха во время пыльных бурь в ноябре-декабре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2021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eastAsia="Calibri" w:hAnsi="Times New Roman" w:cs="Times New Roman"/>
          <w:b/>
          <w:color w:val="0070C0"/>
          <w:sz w:val="28"/>
          <w:szCs w:val="28"/>
          <w:lang w:val="uz-Cyrl-UZ"/>
        </w:rPr>
        <w:t>года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и январе </w:t>
      </w:r>
      <w:r w:rsidRPr="00912BB2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2022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912BB2">
        <w:rPr>
          <w:rFonts w:ascii="Times New Roman" w:eastAsia="Calibri" w:hAnsi="Times New Roman" w:cs="Times New Roman"/>
          <w:b/>
          <w:color w:val="0070C0"/>
          <w:sz w:val="28"/>
          <w:szCs w:val="28"/>
          <w:lang w:val="uz-Cyrl-UZ"/>
        </w:rPr>
        <w:t>года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зафиксировано в городах </w:t>
      </w:r>
      <w:r w:rsidRPr="00912BB2">
        <w:rPr>
          <w:rFonts w:ascii="Times New Roman" w:eastAsia="Calibri" w:hAnsi="Times New Roman" w:cs="Times New Roman"/>
          <w:b/>
          <w:color w:val="0070C0"/>
          <w:sz w:val="28"/>
          <w:szCs w:val="28"/>
          <w:lang w:val="uz-Cyrl-UZ"/>
        </w:rPr>
        <w:t>Гулистан, Алмалык, Чирчик, Ташкент, Бекабад, Ангрен, Бухара, Навои, Самарканд.</w:t>
      </w:r>
    </w:p>
    <w:p w:rsidR="00AC1164" w:rsidRPr="00912BB2" w:rsidRDefault="00A529B2" w:rsidP="00BD2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>Информация о количестве пыли (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>Р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>M 2,5) в воздухе в последнее время остается актуальным вопросом. В Узбекистане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на фоне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высок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>их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температур в результате изменения климата 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отмечаются 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>повторяющи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>е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атмосферны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>е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засухи, гаримсели, пыльны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>е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бури, а также увеличение количества пыли в жилых районах населения из-за промышленных предприятий, автотранспорта, свалок строительной отрасли.</w:t>
      </w:r>
    </w:p>
    <w:p w:rsidR="00A529B2" w:rsidRPr="00912BB2" w:rsidRDefault="00A529B2" w:rsidP="00BD2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Существующие стандарты не позволяют идентифицировать частицы пыли в воздухе, то есть стандарты ВОЗ 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>Р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M 2,5 по качеству воздуха отличаются от существующих норм в Узбекистане. Существует необходимость разработки стандартов качества </w:t>
      </w:r>
      <w:r w:rsidR="00486D50">
        <w:rPr>
          <w:rFonts w:ascii="Times New Roman" w:eastAsia="Calibri" w:hAnsi="Times New Roman" w:cs="Times New Roman"/>
          <w:sz w:val="28"/>
          <w:szCs w:val="28"/>
          <w:lang w:val="uz-Cyrl-UZ"/>
        </w:rPr>
        <w:t>воздуха</w:t>
      </w: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в соответствии с международными требованиями, а также природно-климатическими условиями Узбекистана.</w:t>
      </w:r>
    </w:p>
    <w:p w:rsidR="00A529B2" w:rsidRDefault="00A529B2" w:rsidP="00BD2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12BB2">
        <w:rPr>
          <w:rFonts w:ascii="Times New Roman" w:eastAsia="Calibri" w:hAnsi="Times New Roman" w:cs="Times New Roman"/>
          <w:sz w:val="28"/>
          <w:szCs w:val="28"/>
          <w:lang w:val="uz-Cyrl-UZ"/>
        </w:rPr>
        <w:t>С целью устранения этой проблемы Узгидромет разработал проект "Создание Национальной информационной платформы и мобильного приложения для мониторинга качества атмосферного воздуха на основе комплексной оценки уровня загрязнения атмосферного воздуха в Узбекистане и риска для здоровья населения" и представил его Министерству Инноваций. В рамках проекта по запросу мировых стандартов будут разработаны стандарты качества воздуха, будет изучено влияние вредных веществ в воздухе на здоровье человека.</w:t>
      </w:r>
    </w:p>
    <w:p w:rsidR="00BD2B6C" w:rsidRDefault="00BD2B6C" w:rsidP="00BD2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BD2B6C" w:rsidRDefault="00BD2B6C" w:rsidP="00912BB2">
      <w:pPr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BD2B6C" w:rsidRDefault="00BD2B6C" w:rsidP="00912BB2">
      <w:pPr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BD2B6C" w:rsidRDefault="00BD2B6C" w:rsidP="00912BB2">
      <w:pPr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BD2B6C" w:rsidRDefault="00BD2B6C" w:rsidP="00912BB2">
      <w:pPr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BD2B6C" w:rsidRDefault="00BD2B6C" w:rsidP="00912BB2">
      <w:pPr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BD2B6C" w:rsidRPr="00912BB2" w:rsidRDefault="00BD2B6C" w:rsidP="00912BB2">
      <w:pPr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41ECB" w:rsidRPr="00341ECB" w:rsidRDefault="00341ECB" w:rsidP="00341ECB">
      <w:pPr>
        <w:spacing w:after="0" w:line="264" w:lineRule="auto"/>
        <w:jc w:val="center"/>
        <w:rPr>
          <w:rFonts w:ascii="Cambria" w:eastAsia="Times New Roman" w:hAnsi="Cambria" w:cs="Times New Roman"/>
          <w:b/>
          <w:color w:val="000066"/>
          <w:sz w:val="48"/>
          <w:szCs w:val="48"/>
          <w:lang w:val="uz-Cyrl-UZ"/>
        </w:rPr>
      </w:pPr>
      <w:r>
        <w:rPr>
          <w:rFonts w:ascii="Cambria" w:eastAsia="Times New Roman" w:hAnsi="Cambria" w:cs="Times New Roman"/>
          <w:b/>
          <w:color w:val="000066"/>
          <w:sz w:val="48"/>
          <w:szCs w:val="48"/>
          <w:lang w:val="uz-Cyrl-UZ"/>
        </w:rPr>
        <w:t>ПРЕСС-РЕЛИЗ</w:t>
      </w:r>
    </w:p>
    <w:p w:rsidR="001F2E9A" w:rsidRPr="001F2E9A" w:rsidRDefault="004166D2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F2E9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Президентининг </w:t>
      </w:r>
      <w:r w:rsidR="001F2E9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2020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2E9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2E9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17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 xml:space="preserve"> ноябрдаги </w:t>
      </w:r>
      <w:r w:rsidR="001F2E9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ПҚ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F2E9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4896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F2E9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сон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 xml:space="preserve"> қарорига мувофиқ Ўзгидромет </w:t>
      </w:r>
      <w:r w:rsidR="001F2E9A" w:rsidRPr="001F2E9A">
        <w:rPr>
          <w:rFonts w:ascii="Times New Roman" w:hAnsi="Times New Roman" w:cs="Times New Roman"/>
          <w:sz w:val="28"/>
          <w:szCs w:val="28"/>
          <w:lang w:val="uz-Cyrl-UZ"/>
        </w:rPr>
        <w:t xml:space="preserve">гидрометеорология, иқлим ўзгариши ва атроф табиий муҳит ифлосланиши мониторинги соҳасида </w:t>
      </w:r>
      <w:r w:rsidR="001F2E9A" w:rsidRPr="001F2E9A">
        <w:rPr>
          <w:rFonts w:ascii="Times New Roman" w:hAnsi="Times New Roman" w:cs="Times New Roman"/>
          <w:b/>
          <w:sz w:val="28"/>
          <w:szCs w:val="28"/>
          <w:lang w:val="uz-Cyrl-UZ"/>
        </w:rPr>
        <w:t>ваколатли давлат органи этиб белгиланган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65C06" w:rsidRPr="00165C06" w:rsidRDefault="00165C06" w:rsidP="00120740">
      <w:pPr>
        <w:pStyle w:val="a3"/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65C0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Кузатувлар тармоғининг ташкил этилиши. </w:t>
      </w:r>
    </w:p>
    <w:p w:rsidR="004155F1" w:rsidRPr="001F2E9A" w:rsidRDefault="004155F1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F2E9A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Ўзбекистонда метеорологик кузатувлар 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 xml:space="preserve">дастлаб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1867</w:t>
      </w:r>
      <w:r w:rsidRPr="001F2E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 xml:space="preserve"> сентябрь ойида </w:t>
      </w:r>
      <w:r w:rsidRPr="001F2E9A">
        <w:rPr>
          <w:rFonts w:ascii="Times New Roman" w:hAnsi="Times New Roman" w:cs="Times New Roman"/>
          <w:sz w:val="28"/>
          <w:szCs w:val="28"/>
          <w:lang w:val="uz-Cyrl-UZ"/>
        </w:rPr>
        <w:t xml:space="preserve">Тошкент </w:t>
      </w:r>
      <w:r w:rsidR="00D70A31" w:rsidRPr="001F2E9A">
        <w:rPr>
          <w:rFonts w:ascii="Times New Roman" w:hAnsi="Times New Roman" w:cs="Times New Roman"/>
          <w:sz w:val="28"/>
          <w:szCs w:val="28"/>
          <w:lang w:val="uz-Cyrl-UZ"/>
        </w:rPr>
        <w:t>Астрономия обсерваторияси</w:t>
      </w:r>
      <w:r w:rsidRPr="001F2E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46527" w:rsidRPr="002510E7">
        <w:rPr>
          <w:rFonts w:ascii="Times New Roman" w:hAnsi="Times New Roman" w:cs="Times New Roman"/>
          <w:sz w:val="28"/>
          <w:szCs w:val="28"/>
          <w:lang w:val="uz-Cyrl-UZ"/>
        </w:rPr>
        <w:t>қошида</w:t>
      </w:r>
      <w:r w:rsidRPr="001F2E9A">
        <w:rPr>
          <w:rFonts w:ascii="Times New Roman" w:hAnsi="Times New Roman" w:cs="Times New Roman"/>
          <w:sz w:val="28"/>
          <w:szCs w:val="28"/>
          <w:lang w:val="uz-Cyrl-UZ"/>
        </w:rPr>
        <w:t xml:space="preserve"> метеорологик стан</w:t>
      </w:r>
      <w:r w:rsidR="00446527" w:rsidRPr="002510E7">
        <w:rPr>
          <w:rFonts w:ascii="Times New Roman" w:hAnsi="Times New Roman" w:cs="Times New Roman"/>
          <w:sz w:val="28"/>
          <w:szCs w:val="28"/>
          <w:lang w:val="uz-Cyrl-UZ"/>
        </w:rPr>
        <w:t>ц</w:t>
      </w:r>
      <w:r w:rsidRPr="001F2E9A">
        <w:rPr>
          <w:rFonts w:ascii="Times New Roman" w:hAnsi="Times New Roman" w:cs="Times New Roman"/>
          <w:sz w:val="28"/>
          <w:szCs w:val="28"/>
          <w:lang w:val="uz-Cyrl-UZ"/>
        </w:rPr>
        <w:t>ияси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 xml:space="preserve">ни очилиши билан бошланиб, </w:t>
      </w:r>
      <w:r w:rsidRPr="001F2E9A">
        <w:rPr>
          <w:rFonts w:ascii="Times New Roman" w:hAnsi="Times New Roman" w:cs="Times New Roman"/>
          <w:sz w:val="28"/>
          <w:szCs w:val="28"/>
          <w:lang w:val="uz-Cyrl-UZ"/>
        </w:rPr>
        <w:t xml:space="preserve">ҳаво ҳарорати ва ёғинларнинг кунлик </w:t>
      </w:r>
      <w:r w:rsidR="00446527" w:rsidRPr="001F2E9A">
        <w:rPr>
          <w:rFonts w:ascii="Times New Roman" w:hAnsi="Times New Roman" w:cs="Times New Roman"/>
          <w:sz w:val="28"/>
          <w:szCs w:val="28"/>
          <w:lang w:val="uz-Cyrl-UZ"/>
        </w:rPr>
        <w:t xml:space="preserve">кузатувлари </w:t>
      </w:r>
      <w:r w:rsidR="001F2E9A">
        <w:rPr>
          <w:rFonts w:ascii="Times New Roman" w:hAnsi="Times New Roman" w:cs="Times New Roman"/>
          <w:sz w:val="28"/>
          <w:szCs w:val="28"/>
          <w:lang w:val="uz-Cyrl-UZ"/>
        </w:rPr>
        <w:t>амалга оширилган.</w:t>
      </w:r>
      <w:r w:rsidR="009F3145" w:rsidRPr="001F2E9A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496A1A" w:rsidRPr="00414E26" w:rsidRDefault="00414E26" w:rsidP="00120740">
      <w:pPr>
        <w:pStyle w:val="a3"/>
        <w:tabs>
          <w:tab w:val="left" w:pos="426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414E26">
        <w:rPr>
          <w:rFonts w:ascii="Times New Roman" w:hAnsi="Times New Roman" w:cs="Times New Roman"/>
          <w:b/>
          <w:i/>
          <w:sz w:val="24"/>
          <w:szCs w:val="24"/>
          <w:lang w:val="uz-Cyrl-UZ"/>
        </w:rPr>
        <w:t>Маълумот учун:</w:t>
      </w:r>
      <w:r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Андижон</w:t>
      </w:r>
      <w:r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(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1882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D70A31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й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),</w:t>
      </w:r>
      <w:r w:rsidR="00165C0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Нукус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(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1883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D70A31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й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)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Бухоро 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(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1890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D70A31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й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),</w:t>
      </w:r>
      <w:r w:rsidR="006C149F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Фарғона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(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1880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165C06">
        <w:rPr>
          <w:rFonts w:ascii="Times New Roman" w:hAnsi="Times New Roman" w:cs="Times New Roman"/>
          <w:i/>
          <w:sz w:val="24"/>
          <w:szCs w:val="24"/>
          <w:lang w:val="uz-Cyrl-UZ"/>
        </w:rPr>
        <w:t>й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.)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, Жиззах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(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1881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й.)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, Бекобод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(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1910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D70A31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й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.)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ва  Қува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(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1911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D70A31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й</w:t>
      </w:r>
      <w:r w:rsidR="003C0A3C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)</w:t>
      </w:r>
      <w:r w:rsidR="006C149F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метеорологик станциялар</w:t>
      </w:r>
      <w:r w:rsidR="00165C06">
        <w:rPr>
          <w:rFonts w:ascii="Times New Roman" w:hAnsi="Times New Roman" w:cs="Times New Roman"/>
          <w:i/>
          <w:sz w:val="24"/>
          <w:szCs w:val="24"/>
          <w:lang w:val="uz-Cyrl-UZ"/>
        </w:rPr>
        <w:t>и</w:t>
      </w:r>
      <w:r w:rsidR="00446527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ташкил э</w:t>
      </w:r>
      <w:r w:rsidR="006C149F" w:rsidRPr="00414E26">
        <w:rPr>
          <w:rFonts w:ascii="Times New Roman" w:hAnsi="Times New Roman" w:cs="Times New Roman"/>
          <w:i/>
          <w:sz w:val="24"/>
          <w:szCs w:val="24"/>
          <w:lang w:val="uz-Cyrl-UZ"/>
        </w:rPr>
        <w:t>тилган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.</w:t>
      </w:r>
    </w:p>
    <w:p w:rsidR="004155F1" w:rsidRPr="00414E26" w:rsidRDefault="005C033E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>етеорологик тармоқ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 xml:space="preserve">лар </w:t>
      </w:r>
      <w:r w:rsidR="00341ECB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 xml:space="preserve">тган асрнинг </w:t>
      </w:r>
      <w:r w:rsidR="00414E26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50-60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14E26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йилларда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кенгая бошлад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 xml:space="preserve">натижада 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метеостанцияларда қўшимча </w:t>
      </w:r>
      <w:r w:rsidR="006F7567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актинометрия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(6 та станция), </w:t>
      </w:r>
      <w:r w:rsidR="006F7567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сув</w:t>
      </w:r>
      <w:r w:rsidR="006F7567" w:rsidRPr="00414E2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6F7567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баланси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(10 та станция), </w:t>
      </w:r>
      <w:r w:rsidR="006F7567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иссиқлик</w:t>
      </w:r>
      <w:r w:rsidR="006F7567" w:rsidRPr="00414E2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6F7567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баланси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(4 та станция) ва </w:t>
      </w:r>
      <w:r w:rsidR="006F7567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градиент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(2 та станция) кузатувлар 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>й</w:t>
      </w:r>
      <w:r w:rsidR="00341ECB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>лга қўйилди.</w:t>
      </w:r>
    </w:p>
    <w:p w:rsidR="00261404" w:rsidRPr="002510E7" w:rsidRDefault="00120740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70A31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Жахон метеорлогия ташкилоти 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>тавсияларига мувофиқ</w:t>
      </w:r>
      <w:r w:rsidR="00414E2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14E26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1970</w:t>
      </w:r>
      <w:r w:rsidR="00095D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14E26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="00095D3E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дан</w:t>
      </w:r>
      <w:r w:rsidR="00095D3E">
        <w:rPr>
          <w:rFonts w:ascii="Times New Roman" w:hAnsi="Times New Roman" w:cs="Times New Roman"/>
          <w:sz w:val="28"/>
          <w:szCs w:val="28"/>
          <w:lang w:val="uz-Cyrl-UZ"/>
        </w:rPr>
        <w:t xml:space="preserve"> бошлаб </w:t>
      </w:r>
      <w:r w:rsidR="006F7567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F7567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кундузги кузатув муддатидан </w:t>
      </w:r>
      <w:r w:rsidR="006F7567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 xml:space="preserve">8 </w:t>
      </w:r>
      <w:r w:rsidR="006F7567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кеча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>ю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>кундуз</w:t>
      </w:r>
      <w:r w:rsidR="006F7567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метеокузатув муддатларига ўтилди.</w:t>
      </w:r>
      <w:r w:rsidR="003B7FBB" w:rsidRPr="002510E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7574E4">
        <w:rPr>
          <w:rFonts w:ascii="Times New Roman" w:hAnsi="Times New Roman" w:cs="Times New Roman"/>
          <w:sz w:val="28"/>
          <w:szCs w:val="28"/>
          <w:lang w:val="uz-Cyrl-UZ"/>
        </w:rPr>
        <w:t>Бу</w:t>
      </w:r>
      <w:r w:rsidR="00884929">
        <w:rPr>
          <w:rFonts w:ascii="Times New Roman" w:hAnsi="Times New Roman" w:cs="Times New Roman"/>
          <w:sz w:val="28"/>
          <w:szCs w:val="28"/>
          <w:lang w:val="uz-Cyrl-UZ"/>
        </w:rPr>
        <w:t>гунги кун</w:t>
      </w:r>
      <w:r w:rsidR="007574E4">
        <w:rPr>
          <w:rFonts w:ascii="Times New Roman" w:hAnsi="Times New Roman" w:cs="Times New Roman"/>
          <w:sz w:val="28"/>
          <w:szCs w:val="28"/>
          <w:lang w:val="uz-Cyrl-UZ"/>
        </w:rPr>
        <w:t>да Ўз</w:t>
      </w:r>
      <w:r w:rsidR="00884929">
        <w:rPr>
          <w:rFonts w:ascii="Times New Roman" w:hAnsi="Times New Roman" w:cs="Times New Roman"/>
          <w:sz w:val="28"/>
          <w:szCs w:val="28"/>
          <w:lang w:val="uz-Cyrl-UZ"/>
        </w:rPr>
        <w:t>гидромет кузатув тармоғида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2655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261404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92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61404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метеостанц</w:t>
      </w:r>
      <w:r w:rsidR="009F6AE0" w:rsidRPr="002510E7">
        <w:rPr>
          <w:rFonts w:ascii="Times New Roman" w:hAnsi="Times New Roman" w:cs="Times New Roman"/>
          <w:sz w:val="28"/>
          <w:szCs w:val="28"/>
          <w:lang w:val="uz-Cyrl-UZ"/>
        </w:rPr>
        <w:t>ия фаолият кўрсат</w:t>
      </w:r>
      <w:r w:rsidR="007574E4">
        <w:rPr>
          <w:rFonts w:ascii="Times New Roman" w:hAnsi="Times New Roman" w:cs="Times New Roman"/>
          <w:sz w:val="28"/>
          <w:szCs w:val="28"/>
          <w:lang w:val="uz-Cyrl-UZ"/>
        </w:rPr>
        <w:t xml:space="preserve">иб, шундан </w:t>
      </w:r>
      <w:r w:rsidR="00261404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21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61404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таси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жаҳон ҳалқаро маълумот алмашинуви тизимига кир</w:t>
      </w:r>
      <w:r w:rsidR="007574E4">
        <w:rPr>
          <w:rFonts w:ascii="Times New Roman" w:hAnsi="Times New Roman" w:cs="Times New Roman"/>
          <w:sz w:val="28"/>
          <w:szCs w:val="28"/>
          <w:lang w:val="uz-Cyrl-UZ"/>
        </w:rPr>
        <w:t>итилган</w:t>
      </w:r>
      <w:r w:rsidR="009F6AE0" w:rsidRPr="002510E7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496A1A" w:rsidRPr="002510E7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E1EE9" w:rsidRPr="002510E7" w:rsidRDefault="007574E4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Соҳа бошланган ислоҳатлар натижасида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2020-2021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йилларда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>кузатув тармоғи</w:t>
      </w:r>
      <w:r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="00261404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62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E1EE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ав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>томатик метеостанциялар ўрнатил</w:t>
      </w:r>
      <w:r>
        <w:rPr>
          <w:rFonts w:ascii="Times New Roman" w:hAnsi="Times New Roman" w:cs="Times New Roman"/>
          <w:sz w:val="28"/>
          <w:szCs w:val="28"/>
          <w:lang w:val="uz-Cyrl-UZ"/>
        </w:rPr>
        <w:t>д</w:t>
      </w:r>
      <w:r w:rsidR="00261404" w:rsidRPr="002510E7">
        <w:rPr>
          <w:rFonts w:ascii="Times New Roman" w:hAnsi="Times New Roman" w:cs="Times New Roman"/>
          <w:sz w:val="28"/>
          <w:szCs w:val="28"/>
          <w:lang w:val="uz-Cyrl-UZ"/>
        </w:rPr>
        <w:t>и,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E1EE9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</w:t>
      </w:r>
      <w:r w:rsidR="00DE1EE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 xml:space="preserve"> та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стационар </w:t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ва </w:t>
      </w:r>
      <w:r w:rsidR="00DE1EE9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E1EE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мобил лаборатория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об-ҳаво прогноз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ни рақамли моделлаштирадиган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E1EE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дона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суперкомпьютер олинди</w:t>
      </w:r>
      <w:r w:rsidR="0088492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Бухорода </w:t>
      </w:r>
      <w:r w:rsidR="00884929">
        <w:rPr>
          <w:rFonts w:ascii="Times New Roman" w:hAnsi="Times New Roman" w:cs="Times New Roman"/>
          <w:sz w:val="28"/>
          <w:szCs w:val="28"/>
          <w:lang w:val="uz-Cyrl-UZ"/>
        </w:rPr>
        <w:t xml:space="preserve">1 </w:t>
      </w:r>
      <w:r w:rsidR="0088492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884929">
        <w:rPr>
          <w:rFonts w:ascii="Times New Roman" w:hAnsi="Times New Roman" w:cs="Times New Roman"/>
          <w:sz w:val="28"/>
          <w:szCs w:val="28"/>
          <w:lang w:val="uz-Cyrl-UZ"/>
        </w:rPr>
        <w:t xml:space="preserve"> янги метеорологик локатор ўрнатилди</w:t>
      </w:r>
      <w:r w:rsidR="00DE1EE9"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E1EE9" w:rsidRPr="002510E7" w:rsidRDefault="00DE1EE9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t xml:space="preserve">Кузатувлар тармоғига жадаллик билан </w:t>
      </w:r>
      <w:r w:rsidRPr="002510E7">
        <w:rPr>
          <w:rFonts w:ascii="Times New Roman" w:hAnsi="Times New Roman" w:cs="Times New Roman"/>
          <w:sz w:val="28"/>
          <w:szCs w:val="28"/>
          <w:lang w:val="uz-Cyrl-UZ"/>
        </w:rPr>
        <w:t>IT-технологиялар</w:t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2655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t xml:space="preserve">ва </w:t>
      </w:r>
      <w:r w:rsidRPr="002510E7">
        <w:rPr>
          <w:rFonts w:ascii="Times New Roman" w:hAnsi="Times New Roman" w:cs="Times New Roman"/>
          <w:sz w:val="28"/>
          <w:szCs w:val="28"/>
          <w:lang w:val="uz-Cyrl-UZ"/>
        </w:rPr>
        <w:t>телекоммуникациялар</w:t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t xml:space="preserve">ни жорий этиш орқали онлайн режимда </w:t>
      </w:r>
      <w:r w:rsidR="00C2655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t xml:space="preserve">ҳар </w:t>
      </w:r>
      <w:r w:rsidR="00165C06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5C06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дақиқа</w:t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510E7">
        <w:rPr>
          <w:rFonts w:ascii="Times New Roman" w:hAnsi="Times New Roman" w:cs="Times New Roman"/>
          <w:sz w:val="28"/>
          <w:szCs w:val="28"/>
          <w:lang w:val="uz-Cyrl-UZ"/>
        </w:rPr>
        <w:t xml:space="preserve"> вақт оралиғида GSM/спутник орқали </w:t>
      </w:r>
      <w:r w:rsidR="00165C06">
        <w:rPr>
          <w:rFonts w:ascii="Times New Roman" w:hAnsi="Times New Roman" w:cs="Times New Roman"/>
          <w:sz w:val="28"/>
          <w:szCs w:val="28"/>
          <w:lang w:val="uz-Cyrl-UZ"/>
        </w:rPr>
        <w:t xml:space="preserve">маълумотларни </w:t>
      </w:r>
      <w:r w:rsidRPr="002510E7">
        <w:rPr>
          <w:rFonts w:ascii="Times New Roman" w:hAnsi="Times New Roman" w:cs="Times New Roman"/>
          <w:sz w:val="28"/>
          <w:szCs w:val="28"/>
          <w:lang w:val="uz-Cyrl-UZ"/>
        </w:rPr>
        <w:t>узатиш таъминланди.</w:t>
      </w:r>
    </w:p>
    <w:p w:rsidR="002E7872" w:rsidRPr="002510E7" w:rsidRDefault="00711E2F" w:rsidP="00120740">
      <w:pPr>
        <w:pStyle w:val="a3"/>
        <w:tabs>
          <w:tab w:val="left" w:pos="426"/>
        </w:tabs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510E7">
        <w:rPr>
          <w:rFonts w:ascii="Times New Roman" w:hAnsi="Times New Roman" w:cs="Times New Roman"/>
          <w:b/>
          <w:sz w:val="28"/>
          <w:szCs w:val="28"/>
          <w:lang w:val="uz-Cyrl-UZ"/>
        </w:rPr>
        <w:t>Сел-сув тошқинлари</w:t>
      </w:r>
    </w:p>
    <w:p w:rsidR="0017143C" w:rsidRDefault="0017143C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Маълумки республикамиз ҳудудидидаги 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тоғ ва тоғолди ҳудудлари сел хавфи бўлган зоналар ҳисобланади.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Хусусан сўнги </w:t>
      </w:r>
      <w:r w:rsidR="00711E2F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711E2F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йилда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республика бўйлаб </w:t>
      </w:r>
      <w:r w:rsidR="00711E2F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657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711E2F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(2018 йил – 75 та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,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2019 йил – 132 та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,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2020 йил – 119 та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,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2021 йил – 134 та; жорий йил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да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70 дан зиёд) сел ва сув тошқинлари кузатилган.</w:t>
      </w:r>
    </w:p>
    <w:p w:rsidR="00FD23BA" w:rsidRDefault="00711E2F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Таҳлиллар шуни кўрсатмоқдаки республика ҳудуди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ни </w:t>
      </w:r>
      <w:r w:rsidR="00FD23B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12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фоизи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да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29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асосий сел  келиш ҳавзаси мавжуд бўлиб, ушбу ҳудудлар асосан Наманган, Фарғона, Сурхондарё, Тошкент, Қашқадарё ва Самарқанд вилоятларида жойлашган. </w:t>
      </w:r>
    </w:p>
    <w:p w:rsidR="00E36701" w:rsidRDefault="00E36701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Селларнинг келиб чиқишини асосий сабаби к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учли жала ёмғирлари (дўл)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бўлиб натижада</w:t>
      </w:r>
      <w:r w:rsidR="00711E2F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дарё ва сойларда сув сатҳининг кўтарилиши, сувнинг ўзандан тошиб чиқиши оқибатида ҳудудларда сув босиш ҳолатларининг интенсивлиги ортмоқда. </w:t>
      </w:r>
    </w:p>
    <w:p w:rsidR="00FD23BA" w:rsidRDefault="00711E2F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Хусусан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>,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жор</w:t>
      </w:r>
      <w:r w:rsidR="00E36701">
        <w:rPr>
          <w:rFonts w:ascii="Times New Roman" w:eastAsia="Calibri" w:hAnsi="Times New Roman" w:cs="Times New Roman"/>
          <w:sz w:val="28"/>
          <w:szCs w:val="28"/>
          <w:lang w:val="uz-Cyrl-UZ"/>
        </w:rPr>
        <w:t>ий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йил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нинг </w:t>
      </w:r>
      <w:r w:rsidR="00FD23B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апрель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куни Жиззах вилояти Фориш тумани кузатилган ёғингарчиликлар 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>натижасида “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Эгизбулоқ МФЙ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>”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да яшовчи </w:t>
      </w:r>
      <w:r w:rsidR="00FD23B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нафар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фуқаро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>ни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сел оқизиб кетиши 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>билан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ҳалок бўлган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="00FD23B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хонадонни с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>ув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босган, </w:t>
      </w:r>
      <w:r w:rsidR="00FD23B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хонадон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жиддий 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талофат кўрган, шунингдек </w:t>
      </w:r>
      <w:r w:rsidR="00FD23B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 xml:space="preserve">10 </w:t>
      </w:r>
      <w:r w:rsidR="00FD23B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май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куни 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Сурхондарё вилояти Сариосиё тумани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да бўлиб ўтган 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кучли ёғингарчиликлар ва дўл Тўпаланг дарёсидан сел кели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б, 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="00FD23BA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нафар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фуқаро</w:t>
      </w:r>
      <w:r w:rsidR="00FD23B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ни </w:t>
      </w:r>
      <w:r w:rsidR="00FD23BA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оқизиб кетиши натижасида ҳалок бўлган.</w:t>
      </w:r>
    </w:p>
    <w:p w:rsidR="004834A0" w:rsidRPr="002510E7" w:rsidRDefault="004834A0" w:rsidP="00120740">
      <w:pPr>
        <w:tabs>
          <w:tab w:val="left" w:pos="426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2510E7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Ўзбекистонда иқлим ўзгаришлари</w:t>
      </w:r>
    </w:p>
    <w:p w:rsidR="004834A0" w:rsidRDefault="004834A0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Сайёрамизнинг кўпчилик минтақаларида бўлгани каби Ўзбекистон ҳудудида ҳам глобал исиш тенденсияси ошиб бормоқда. Метеорологик кузатувларнинг барча йиллари учун сўнгги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7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энг илиқ бўлди. Энг илиқ йиллар қаторида биринчи ўринни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2016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ва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2021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йиллар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эгалайди.</w:t>
      </w:r>
    </w:p>
    <w:p w:rsidR="00341ECB" w:rsidRPr="009A63D9" w:rsidRDefault="00341ECB" w:rsidP="001207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2"/>
          <w:szCs w:val="12"/>
          <w:lang w:val="uz-Cyrl-UZ"/>
        </w:rPr>
      </w:pPr>
    </w:p>
    <w:p w:rsidR="004834A0" w:rsidRPr="00600D4C" w:rsidRDefault="004834A0" w:rsidP="007A70D0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600D4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2012-2021 йилларда Тошкент шаҳри бўйича ўртача йиллик ҳаво ҳароратини меъёрдан фарқи (ΔtоС)</w:t>
      </w:r>
    </w:p>
    <w:tbl>
      <w:tblPr>
        <w:tblStyle w:val="1"/>
        <w:tblW w:w="0" w:type="auto"/>
        <w:jc w:val="center"/>
        <w:tblInd w:w="-721" w:type="dxa"/>
        <w:tblLook w:val="04A0"/>
      </w:tblPr>
      <w:tblGrid>
        <w:gridCol w:w="1617"/>
        <w:gridCol w:w="796"/>
        <w:gridCol w:w="796"/>
        <w:gridCol w:w="796"/>
        <w:gridCol w:w="794"/>
        <w:gridCol w:w="794"/>
        <w:gridCol w:w="794"/>
        <w:gridCol w:w="794"/>
        <w:gridCol w:w="794"/>
        <w:gridCol w:w="795"/>
        <w:gridCol w:w="795"/>
      </w:tblGrid>
      <w:tr w:rsidR="004834A0" w:rsidRPr="00600D4C" w:rsidTr="007A70D0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Йиллар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A0" w:rsidRPr="00600D4C" w:rsidRDefault="004834A0" w:rsidP="007A70D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</w:rPr>
              <w:t>2021</w:t>
            </w:r>
          </w:p>
        </w:tc>
      </w:tr>
      <w:tr w:rsidR="004834A0" w:rsidRPr="007A70D0" w:rsidTr="004834A0">
        <w:trPr>
          <w:trHeight w:val="136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A0" w:rsidRPr="00600D4C" w:rsidRDefault="004834A0" w:rsidP="007A70D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Ҳаво ҳарорати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15,8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15,9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16,4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15,2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i/>
                <w:iCs/>
                <w:color w:val="808080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16,7</w:t>
            </w:r>
          </w:p>
        </w:tc>
      </w:tr>
      <w:tr w:rsidR="004834A0" w:rsidRPr="007A70D0" w:rsidTr="004834A0">
        <w:trPr>
          <w:trHeight w:val="69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600D4C" w:rsidRDefault="004834A0" w:rsidP="007A70D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Меъёр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</w:tr>
      <w:tr w:rsidR="004834A0" w:rsidRPr="007A70D0" w:rsidTr="004834A0">
        <w:trPr>
          <w:trHeight w:val="136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A0" w:rsidRPr="00600D4C" w:rsidRDefault="004834A0" w:rsidP="007A70D0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600D4C">
              <w:rPr>
                <w:rFonts w:ascii="Times New Roman" w:hAnsi="Times New Roman"/>
                <w:b/>
                <w:sz w:val="26"/>
                <w:szCs w:val="26"/>
                <w:lang w:val="uz-Cyrl-UZ"/>
              </w:rPr>
              <w:t>Меъёрдан фарқи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1F497D"/>
                <w:sz w:val="26"/>
                <w:szCs w:val="26"/>
              </w:rPr>
              <w:t>-0,2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FF0000"/>
                <w:sz w:val="26"/>
                <w:szCs w:val="26"/>
              </w:rPr>
              <w:t>+1,0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1F497D"/>
                <w:sz w:val="26"/>
                <w:szCs w:val="26"/>
              </w:rPr>
              <w:t>-0,4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FF0000"/>
                <w:sz w:val="26"/>
                <w:szCs w:val="26"/>
              </w:rPr>
              <w:t>+1,1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FF0000"/>
                <w:sz w:val="26"/>
                <w:szCs w:val="26"/>
              </w:rPr>
              <w:t>+1,7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FF0000"/>
                <w:sz w:val="26"/>
                <w:szCs w:val="26"/>
              </w:rPr>
              <w:t>+0,8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FF0000"/>
                <w:sz w:val="26"/>
                <w:szCs w:val="26"/>
              </w:rPr>
              <w:t>+1,0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FF0000"/>
                <w:sz w:val="26"/>
                <w:szCs w:val="26"/>
              </w:rPr>
              <w:t>+1,6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FF0000"/>
                <w:sz w:val="26"/>
                <w:szCs w:val="26"/>
              </w:rPr>
              <w:t>+0,4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0" w:rsidRPr="007A70D0" w:rsidRDefault="004834A0" w:rsidP="007A70D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A70D0">
              <w:rPr>
                <w:rFonts w:ascii="Times New Roman" w:hAnsi="Times New Roman"/>
                <w:color w:val="FF0000"/>
                <w:sz w:val="26"/>
                <w:szCs w:val="26"/>
              </w:rPr>
              <w:t>+1,9</w:t>
            </w:r>
          </w:p>
        </w:tc>
      </w:tr>
    </w:tbl>
    <w:p w:rsidR="004834A0" w:rsidRPr="002510E7" w:rsidRDefault="004834A0" w:rsidP="002510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</w:p>
    <w:p w:rsidR="009A63D9" w:rsidRDefault="004834A0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Ҳаво ҳароратининг кўтарилиши иқлим ўзгаришининг ягона кўрсаткичи эмас. Глобал исиш, биринчи навбатда, турли хил об-ҳаво аномалияларининг кўпайишига олиб келади.</w:t>
      </w:r>
      <w:r w:rsidR="00A40DDE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Жаҳон Метеорология Ташкилотининг Бош котиби, Петтери Таалас экстремал ҳодисалар ҳаётимизнинг янги меъёрига айланганини таъкидлади.</w:t>
      </w:r>
      <w:r w:rsidR="00A40DDE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</w:p>
    <w:p w:rsidR="004834A0" w:rsidRPr="002510E7" w:rsidRDefault="009A63D9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</w:t>
      </w:r>
      <w:r w:rsidR="004834A0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аҳор ва ёз ойларида аномал иссиқ даврларнинг такрорийлиги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ҳамда </w:t>
      </w:r>
      <w:r w:rsidR="004834A0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жадаллиги ортиб бормоқда. Орол бўйи ҳудудлари ушбу ҳодисага кўпроқ мойилдир. Сўнгги </w:t>
      </w:r>
      <w:r w:rsidR="004834A0"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</w:t>
      </w:r>
      <w:r w:rsidR="004834A0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4834A0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="004834A0"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ичида ушбу ҳудудда деярли ҳар йили максимал ҳаво ҳарорати рекордлари янгиланди.</w:t>
      </w:r>
    </w:p>
    <w:p w:rsidR="004834A0" w:rsidRPr="002510E7" w:rsidRDefault="004834A0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Ҳаво ҳарорати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40</w:t>
      </w:r>
      <w:r w:rsidRPr="00A40DDE">
        <w:rPr>
          <w:rFonts w:ascii="Times New Roman" w:eastAsia="Calibri" w:hAnsi="Times New Roman" w:cs="Times New Roman"/>
          <w:sz w:val="28"/>
          <w:szCs w:val="28"/>
          <w:vertAlign w:val="superscript"/>
          <w:lang w:val="uz-Cyrl-UZ"/>
        </w:rPr>
        <w:t>о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ва ундан юқори бўлган кунлар сони ортди. 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Чўл ҳудудларида, республиканинг шимоли ва жанубида ғайритабиий иссиқ кунлар сони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25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дан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40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кунгача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(меъёр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15-30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кун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>) бўлган.</w:t>
      </w:r>
    </w:p>
    <w:p w:rsidR="004834A0" w:rsidRPr="002510E7" w:rsidRDefault="004834A0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Қуруқ даврларнинг давомийлиги 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t>ортмоқда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бу эса атмосфера қурғоқчилиги ва сув тақчиллиги ошишига олиб келади. Сўнгги йилларда атмосфера қурғоқчилиги бўлган кунлар сони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50-80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кунни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ташкил этиб, ўртача кўп йиллик қийматларда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30-70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кунни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ташкил этмоқда.</w:t>
      </w:r>
    </w:p>
    <w:p w:rsidR="004834A0" w:rsidRPr="002510E7" w:rsidRDefault="004834A0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Шторм шамоллар чангли ғуборлар ҳосил бўлиши ва уларни тарқалишига олиб келади.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2021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ноябрь ойининг бошида Тошкент шаҳрида, шунингдек Тошкент ва Сирдарё вилоятларида биринчи марта аномал табиий ҳодиса - кўринувчанлик </w:t>
      </w:r>
      <w:r w:rsidRPr="00C27CBD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100-200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м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гача ёмонлашишида чанг-қум </w:t>
      </w:r>
      <w:r w:rsidR="00A40DDE">
        <w:rPr>
          <w:rFonts w:ascii="Times New Roman" w:eastAsia="Calibri" w:hAnsi="Times New Roman" w:cs="Times New Roman"/>
          <w:sz w:val="28"/>
          <w:szCs w:val="28"/>
          <w:lang w:val="uz-Cyrl-UZ"/>
        </w:rPr>
        <w:t>бўронлари</w:t>
      </w:r>
      <w:r w:rsidRPr="002510E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кузатилди.</w:t>
      </w:r>
    </w:p>
    <w:p w:rsidR="00A40DDE" w:rsidRDefault="00600D4C" w:rsidP="00B24B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>Табиий мухит ифлосланиши мониторинги</w:t>
      </w:r>
    </w:p>
    <w:p w:rsidR="00DD62B9" w:rsidRPr="007A70D0" w:rsidRDefault="008B4EB5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 xml:space="preserve">Мамлакатимизда 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атмосфера ҳавосида ифлослантирувчи моддалар миқдори, ер усти сувлари  ва тупроқ ифлосланиши устидан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мониторинг тизими 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ташкил этилган. </w:t>
      </w:r>
    </w:p>
    <w:p w:rsidR="00DD62B9" w:rsidRPr="007A70D0" w:rsidRDefault="00600D4C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Ер усти сувлари холати</w:t>
      </w:r>
      <w:r w:rsidR="00DD62B9" w:rsidRPr="00600D4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устидан кузатувлар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59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сув объектида,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="00DD62B9"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85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D62B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пунктда, </w:t>
      </w:r>
      <w:r w:rsidR="00DD62B9"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107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D62B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кузатув нуқтасида </w:t>
      </w:r>
      <w:r w:rsidR="00DD62B9"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43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D62B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таркибий қисмлар бўйича ҳар ойда амалга оширилади.</w:t>
      </w:r>
      <w:r w:rsidR="008B4EB5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Тахлил натижалари </w:t>
      </w:r>
      <w:r w:rsidR="008B4EB5"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90</w:t>
      </w:r>
      <w:r w:rsidR="008B4EB5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B4EB5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%</w:t>
      </w:r>
      <w:r w:rsidR="008B4EB5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сув ҳавзаларининг  ифлосланиш бўйича 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сифат</w:t>
      </w:r>
      <w:r w:rsidR="008B4EB5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кўрсаткичлари – 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ўртача ифлосланган (3 синф) ёки ифлосланган (4 синф) сувлар синфига кири</w:t>
      </w:r>
      <w:r w:rsidR="008B4EB5">
        <w:rPr>
          <w:rFonts w:ascii="Times New Roman" w:eastAsia="Calibri" w:hAnsi="Times New Roman" w:cs="Times New Roman"/>
          <w:sz w:val="28"/>
          <w:szCs w:val="28"/>
          <w:lang w:val="uz-Cyrl-UZ"/>
        </w:rPr>
        <w:t>шини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DD62B9"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="00DD62B9"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 xml:space="preserve"> %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B4EB5">
        <w:rPr>
          <w:rFonts w:ascii="Times New Roman" w:eastAsia="Calibri" w:hAnsi="Times New Roman" w:cs="Times New Roman"/>
          <w:sz w:val="28"/>
          <w:szCs w:val="28"/>
          <w:lang w:val="uz-Cyrl-UZ"/>
        </w:rPr>
        <w:t>сув хавзалари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да</w:t>
      </w:r>
      <w:r w:rsidR="008B4EB5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эса </w:t>
      </w:r>
      <w:r w:rsidR="008B4EB5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тоза сувлар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 w:rsidR="008B4800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2 синф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қайд этил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ган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. Зарафшон, Чирчиқ, Салар дарёлари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Сиёб, Шўрўзак, ГПСК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коллекторлари 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энг ифлосланган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сув хавзалари сифатида қайд этилган.</w:t>
      </w:r>
    </w:p>
    <w:p w:rsidR="00DD62B9" w:rsidRPr="007A70D0" w:rsidRDefault="00DD62B9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600D4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Тупроқ ифлосланиши у</w:t>
      </w:r>
      <w:r w:rsidR="00341ECB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с</w:t>
      </w:r>
      <w:r w:rsidRPr="00600D4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тидан кузатувлар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ҳар йили баҳор ва куз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фаслларида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Қорақалпоғистон Республикаси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ва вилоятларнинг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107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туман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и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да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жойлашган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212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 xml:space="preserve">та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хўжалик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лар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да олиб борилади. Шунингдек,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14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 xml:space="preserve">та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саноат шаҳарларида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кўрсаткичлар бўйича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ҳам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олиб борилади. 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Кўп йиллик тахлиллар Андижон </w:t>
      </w:r>
      <w:r w:rsidR="008B4800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(1,3 дан 3,7)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ва Фарғона </w:t>
      </w:r>
      <w:r w:rsidR="008B4800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(1,3 дан 2)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вилоятларида ерларни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хлорорганик пестицидлар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нинг қолдиқ миқдори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билан ифлосланиши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ни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РЭМ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дан 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ортиши кузатилган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DD62B9" w:rsidRPr="007A70D0" w:rsidRDefault="00DD62B9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600D4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Атмосфера ҳавосида кимёвий моддалар билан ифлосланиш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устидан кузатувларлар  ҳар куни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25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шаҳарларда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65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стационар постларда олиб борилади, уларда атмосфера ҳавосида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10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газли аралашмалар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ва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4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оғир металлар назорат қилинади (рух, мис, қўрғошин, кадмий). </w:t>
      </w:r>
    </w:p>
    <w:p w:rsidR="00E17757" w:rsidRDefault="00DD62B9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Сўнгги бир неча йил ичида кўпгина шаҳарлар учун назорат қилинадиган ингредиентлар бўйича ҳаво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t>нинг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ифлосланиш даражаси барқарор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t>лиги қайд этилмоқда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.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2010</w:t>
      </w:r>
      <w:r w:rsidR="009A63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-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2021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ларда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республикада ҳавонинг ифлосланиш даражаси пасай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>г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t>а</w:t>
      </w:r>
      <w:r w:rsidR="008B480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нлиги кузатилган бўлса,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ифлосланиш индекси ўсиши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Ангрен</w:t>
      </w:r>
      <w:r w:rsidR="00E1775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Олмалиқ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Фарғонада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шаҳарларида </w:t>
      </w:r>
      <w:r w:rsidR="00E17757">
        <w:rPr>
          <w:rFonts w:ascii="Times New Roman" w:eastAsia="Calibri" w:hAnsi="Times New Roman" w:cs="Times New Roman"/>
          <w:sz w:val="28"/>
          <w:szCs w:val="28"/>
          <w:lang w:val="uz-Cyrl-UZ"/>
        </w:rPr>
        <w:t>сақланиб қолган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. </w:t>
      </w:r>
    </w:p>
    <w:p w:rsidR="00DD62B9" w:rsidRPr="007A70D0" w:rsidRDefault="00DD62B9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Умуман олганда, республикада атмосфера ҳавосининг ифлосланиш даражаси меъёр даражасида бўл</w:t>
      </w:r>
      <w:r w:rsidR="00E1775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иб,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2021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ноябрь</w:t>
      </w:r>
      <w:r w:rsidR="00E17757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декабрь ва </w:t>
      </w:r>
      <w:r w:rsidRPr="00B24BD9">
        <w:rPr>
          <w:rFonts w:ascii="Times New Roman" w:eastAsia="Calibri" w:hAnsi="Times New Roman" w:cs="Times New Roman"/>
          <w:b/>
          <w:color w:val="C00000"/>
          <w:sz w:val="28"/>
          <w:szCs w:val="28"/>
          <w:lang w:val="uz-Cyrl-UZ"/>
        </w:rPr>
        <w:t>2022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B24B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йил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январь ойларида чанг бўронлари пайтида ҳавонинг максимал бир марталик ифлосланиши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Гулистон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Олмалиқ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Чирчиқ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Тошкент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Бекобод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Ангрен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Бухоро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Навоий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9A63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uz-Cyrl-UZ"/>
        </w:rPr>
        <w:t>Самарқанд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E17757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шаҳарларида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қайд этил</w:t>
      </w:r>
      <w:r w:rsidR="00E17757">
        <w:rPr>
          <w:rFonts w:ascii="Times New Roman" w:eastAsia="Calibri" w:hAnsi="Times New Roman" w:cs="Times New Roman"/>
          <w:sz w:val="28"/>
          <w:szCs w:val="28"/>
          <w:lang w:val="uz-Cyrl-UZ"/>
        </w:rPr>
        <w:t>ган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E17757" w:rsidRDefault="00E17757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Сўнгги </w:t>
      </w:r>
      <w:r w:rsidR="00DD62B9" w:rsidRPr="00DD62B9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вақтда ҳавода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чанг (</w:t>
      </w:r>
      <w:r w:rsidR="00DD62B9" w:rsidRPr="00DD62B9">
        <w:rPr>
          <w:rFonts w:ascii="Times New Roman" w:eastAsia="Calibri" w:hAnsi="Times New Roman" w:cs="Times New Roman"/>
          <w:sz w:val="28"/>
          <w:szCs w:val="28"/>
          <w:lang w:val="uz-Cyrl-UZ"/>
        </w:rPr>
        <w:t>РМ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D62B9" w:rsidRPr="00DD62B9">
        <w:rPr>
          <w:rFonts w:ascii="Times New Roman" w:eastAsia="Calibri" w:hAnsi="Times New Roman" w:cs="Times New Roman"/>
          <w:sz w:val="28"/>
          <w:szCs w:val="28"/>
          <w:lang w:val="uz-Cyrl-UZ"/>
        </w:rPr>
        <w:t>2,5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DD62B9" w:rsidRPr="00DD62B9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миқдори тўғрисида маълумот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долзарб </w:t>
      </w:r>
      <w:r w:rsidR="00DD62B9" w:rsidRPr="00DD62B9">
        <w:rPr>
          <w:rFonts w:ascii="Times New Roman" w:eastAsia="Calibri" w:hAnsi="Times New Roman" w:cs="Times New Roman"/>
          <w:sz w:val="28"/>
          <w:szCs w:val="28"/>
          <w:lang w:val="uz-Cyrl-UZ"/>
        </w:rPr>
        <w:t>масала бўлиб қолмоқда. Ўзбекистонда иқлим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нинг кескин </w:t>
      </w:r>
      <w:r w:rsidR="00DD62B9" w:rsidRPr="00DD62B9">
        <w:rPr>
          <w:rFonts w:ascii="Times New Roman" w:eastAsia="Calibri" w:hAnsi="Times New Roman" w:cs="Times New Roman"/>
          <w:sz w:val="28"/>
          <w:szCs w:val="28"/>
          <w:lang w:val="uz-Cyrl-UZ"/>
        </w:rPr>
        <w:t>ўзгариши таъсири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да </w:t>
      </w:r>
      <w:r w:rsidR="00DD62B9" w:rsidRPr="00DD62B9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юқори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хароратни </w:t>
      </w:r>
      <w:r w:rsidR="00DD62B9" w:rsidRPr="00DD62B9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такрорланиши, атмосфера қурғоқчиликлари, гаримселлар, чанг бўронлари, шунингдек, саноат корхоналари, автотранспорт, қурилиш индустрияси ташламалари 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таъсирида аҳоли яшаш жойларида чангнинг меъёрдан ортишига сабаб бўлмоқда.</w:t>
      </w:r>
    </w:p>
    <w:p w:rsidR="004A4098" w:rsidRDefault="00E17757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Мавжуд стандартлар хаводаги чанг зарралари, яъни РМ 2,5 ни аниқлаш имконини бермайди </w:t>
      </w:r>
      <w:r w:rsidR="009A63D9">
        <w:rPr>
          <w:rFonts w:ascii="Times New Roman" w:eastAsia="Calibri" w:hAnsi="Times New Roman" w:cs="Times New Roman"/>
          <w:sz w:val="28"/>
          <w:szCs w:val="28"/>
          <w:lang w:val="uz-Cyrl-UZ"/>
        </w:rPr>
        <w:t>х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аво сифати бўйича ЖССТ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меъёрлари 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Ўзбекистондаги мавжуд нормативлардан фарқ қилади.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аво сифати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меъёр</w:t>
      </w:r>
      <w:r w:rsidR="00DD62B9"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ларини халқаро талаблар, шунингдек, Ўзбекистонни табиий-иқлимий шароитларини ҳисобга олган холда ишлаб чиқиш зарур</w:t>
      </w:r>
      <w:r w:rsidR="004A409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ати мавжуд. </w:t>
      </w:r>
    </w:p>
    <w:p w:rsidR="00DD62B9" w:rsidRDefault="00DD62B9" w:rsidP="00B24B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Ўзгидромет </w:t>
      </w:r>
      <w:r w:rsidR="004A409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томонидан ушбу муаммони бартараф этиш учун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“Ўзбекистонда атмосфера ҳавоси ифлосланиши даражасини ва аҳоли саломатлигига аэроген хавфни комплекс баҳолаш асосида атмосфера ҳавоси сифати мониторинги миллий ахборот платформасини ва мобил иловани яратиш” лойиҳаси</w:t>
      </w:r>
      <w:r w:rsidR="004A409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ни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ишлаб чиқи</w:t>
      </w:r>
      <w:r w:rsidR="004A409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б,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Инновация вазирлигига тақдим эт</w:t>
      </w:r>
      <w:r w:rsidR="004A4098">
        <w:rPr>
          <w:rFonts w:ascii="Times New Roman" w:eastAsia="Calibri" w:hAnsi="Times New Roman" w:cs="Times New Roman"/>
          <w:sz w:val="28"/>
          <w:szCs w:val="28"/>
          <w:lang w:val="uz-Cyrl-UZ"/>
        </w:rPr>
        <w:t>д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и. </w:t>
      </w:r>
      <w:r w:rsidR="004A4098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 xml:space="preserve">Лойиҳа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доирасида ҳаво сифати </w:t>
      </w:r>
      <w:r w:rsidR="004A409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меъёрлари жахон стандартлари талабида 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>ишлаб чиқилади</w:t>
      </w:r>
      <w:r w:rsidR="004A4098">
        <w:rPr>
          <w:rFonts w:ascii="Times New Roman" w:eastAsia="Calibri" w:hAnsi="Times New Roman" w:cs="Times New Roman"/>
          <w:sz w:val="28"/>
          <w:szCs w:val="28"/>
          <w:lang w:val="uz-Cyrl-UZ"/>
        </w:rPr>
        <w:t>, хаводаги зарарли моддаларни инсон саломатлигига таъсири ўрганилади.</w:t>
      </w:r>
      <w:r w:rsidRPr="007A70D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</w:p>
    <w:sectPr w:rsidR="00DD62B9" w:rsidSect="00A14977">
      <w:pgSz w:w="11906" w:h="16838"/>
      <w:pgMar w:top="284" w:right="1134" w:bottom="56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96A1A"/>
    <w:rsid w:val="000060AE"/>
    <w:rsid w:val="000165F9"/>
    <w:rsid w:val="0008629D"/>
    <w:rsid w:val="00095D3E"/>
    <w:rsid w:val="000E4E70"/>
    <w:rsid w:val="000E5E22"/>
    <w:rsid w:val="00120740"/>
    <w:rsid w:val="001426FF"/>
    <w:rsid w:val="00147115"/>
    <w:rsid w:val="00165C06"/>
    <w:rsid w:val="0017102C"/>
    <w:rsid w:val="0017143C"/>
    <w:rsid w:val="001A3E28"/>
    <w:rsid w:val="001C138A"/>
    <w:rsid w:val="001F2E9A"/>
    <w:rsid w:val="0021247F"/>
    <w:rsid w:val="00214570"/>
    <w:rsid w:val="00242D07"/>
    <w:rsid w:val="002510E7"/>
    <w:rsid w:val="00261404"/>
    <w:rsid w:val="00262DFA"/>
    <w:rsid w:val="002B6F21"/>
    <w:rsid w:val="002E7872"/>
    <w:rsid w:val="00303D1A"/>
    <w:rsid w:val="00341ECB"/>
    <w:rsid w:val="00363453"/>
    <w:rsid w:val="00364A95"/>
    <w:rsid w:val="003777B8"/>
    <w:rsid w:val="003966B0"/>
    <w:rsid w:val="003B7FBB"/>
    <w:rsid w:val="003C0A3C"/>
    <w:rsid w:val="003D7FA8"/>
    <w:rsid w:val="00414E26"/>
    <w:rsid w:val="004155F1"/>
    <w:rsid w:val="004166D2"/>
    <w:rsid w:val="00432259"/>
    <w:rsid w:val="00446527"/>
    <w:rsid w:val="004754C5"/>
    <w:rsid w:val="004834A0"/>
    <w:rsid w:val="00486D50"/>
    <w:rsid w:val="00496A1A"/>
    <w:rsid w:val="004A4098"/>
    <w:rsid w:val="004E0D6D"/>
    <w:rsid w:val="004E203A"/>
    <w:rsid w:val="00502BD6"/>
    <w:rsid w:val="00531FE6"/>
    <w:rsid w:val="00560424"/>
    <w:rsid w:val="005874FB"/>
    <w:rsid w:val="00590751"/>
    <w:rsid w:val="005C033E"/>
    <w:rsid w:val="005C08D4"/>
    <w:rsid w:val="005C3265"/>
    <w:rsid w:val="005F7AA1"/>
    <w:rsid w:val="00600D4C"/>
    <w:rsid w:val="006149C8"/>
    <w:rsid w:val="00623218"/>
    <w:rsid w:val="006376C1"/>
    <w:rsid w:val="006657BD"/>
    <w:rsid w:val="0066744C"/>
    <w:rsid w:val="006932A4"/>
    <w:rsid w:val="006C149F"/>
    <w:rsid w:val="006D013D"/>
    <w:rsid w:val="006F7567"/>
    <w:rsid w:val="00711E2F"/>
    <w:rsid w:val="00714B9D"/>
    <w:rsid w:val="0071577F"/>
    <w:rsid w:val="007258BF"/>
    <w:rsid w:val="00736DCE"/>
    <w:rsid w:val="007574E4"/>
    <w:rsid w:val="0079338F"/>
    <w:rsid w:val="007A70D0"/>
    <w:rsid w:val="007C2EF5"/>
    <w:rsid w:val="007D600F"/>
    <w:rsid w:val="007F5BD3"/>
    <w:rsid w:val="008072AA"/>
    <w:rsid w:val="0083310D"/>
    <w:rsid w:val="008564BF"/>
    <w:rsid w:val="00884929"/>
    <w:rsid w:val="00897B5C"/>
    <w:rsid w:val="008B4800"/>
    <w:rsid w:val="008B4EB5"/>
    <w:rsid w:val="00912BB2"/>
    <w:rsid w:val="0095250D"/>
    <w:rsid w:val="009A63D9"/>
    <w:rsid w:val="009C1388"/>
    <w:rsid w:val="009C53C3"/>
    <w:rsid w:val="009E0073"/>
    <w:rsid w:val="009E523F"/>
    <w:rsid w:val="009F3145"/>
    <w:rsid w:val="009F6AE0"/>
    <w:rsid w:val="00A14977"/>
    <w:rsid w:val="00A330C0"/>
    <w:rsid w:val="00A40DDE"/>
    <w:rsid w:val="00A44FD8"/>
    <w:rsid w:val="00A4557F"/>
    <w:rsid w:val="00A528DB"/>
    <w:rsid w:val="00A529B2"/>
    <w:rsid w:val="00A74A35"/>
    <w:rsid w:val="00AC1164"/>
    <w:rsid w:val="00AC4F04"/>
    <w:rsid w:val="00B17030"/>
    <w:rsid w:val="00B17735"/>
    <w:rsid w:val="00B24BD9"/>
    <w:rsid w:val="00B30C9E"/>
    <w:rsid w:val="00B310E7"/>
    <w:rsid w:val="00B62909"/>
    <w:rsid w:val="00B63D14"/>
    <w:rsid w:val="00B96BBF"/>
    <w:rsid w:val="00BD2B6C"/>
    <w:rsid w:val="00C13C52"/>
    <w:rsid w:val="00C2655A"/>
    <w:rsid w:val="00C27CBD"/>
    <w:rsid w:val="00C34686"/>
    <w:rsid w:val="00C37BCF"/>
    <w:rsid w:val="00C50606"/>
    <w:rsid w:val="00C91A26"/>
    <w:rsid w:val="00CA07DF"/>
    <w:rsid w:val="00CF384C"/>
    <w:rsid w:val="00D1099F"/>
    <w:rsid w:val="00D3755B"/>
    <w:rsid w:val="00D46E29"/>
    <w:rsid w:val="00D70A31"/>
    <w:rsid w:val="00D92FB8"/>
    <w:rsid w:val="00D95BC2"/>
    <w:rsid w:val="00DA3C51"/>
    <w:rsid w:val="00DB26CF"/>
    <w:rsid w:val="00DB4D4B"/>
    <w:rsid w:val="00DC361A"/>
    <w:rsid w:val="00DD62B9"/>
    <w:rsid w:val="00DE1EE9"/>
    <w:rsid w:val="00DF7EB0"/>
    <w:rsid w:val="00E17757"/>
    <w:rsid w:val="00E2444A"/>
    <w:rsid w:val="00E36701"/>
    <w:rsid w:val="00E60E43"/>
    <w:rsid w:val="00EC2384"/>
    <w:rsid w:val="00EC599E"/>
    <w:rsid w:val="00F05691"/>
    <w:rsid w:val="00F26B5A"/>
    <w:rsid w:val="00F3040C"/>
    <w:rsid w:val="00FB5B1D"/>
    <w:rsid w:val="00FD10A6"/>
    <w:rsid w:val="00FD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A1A"/>
    <w:pPr>
      <w:spacing w:after="0" w:line="240" w:lineRule="auto"/>
    </w:pPr>
  </w:style>
  <w:style w:type="table" w:styleId="a4">
    <w:name w:val="Table Grid"/>
    <w:basedOn w:val="a1"/>
    <w:uiPriority w:val="59"/>
    <w:rsid w:val="00DB4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4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834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F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7EB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F7EB0"/>
  </w:style>
  <w:style w:type="character" w:styleId="a7">
    <w:name w:val="Subtle Emphasis"/>
    <w:basedOn w:val="a0"/>
    <w:uiPriority w:val="19"/>
    <w:qFormat/>
    <w:rsid w:val="006149C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A1A"/>
    <w:pPr>
      <w:spacing w:after="0" w:line="240" w:lineRule="auto"/>
    </w:pPr>
  </w:style>
  <w:style w:type="table" w:styleId="a4">
    <w:name w:val="Table Grid"/>
    <w:basedOn w:val="a1"/>
    <w:uiPriority w:val="59"/>
    <w:rsid w:val="00DB4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4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834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CD73-7A0E-49D8-BE20-BE89CA50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Synoptic3</cp:lastModifiedBy>
  <cp:revision>23</cp:revision>
  <cp:lastPrinted>2022-05-12T10:55:00Z</cp:lastPrinted>
  <dcterms:created xsi:type="dcterms:W3CDTF">2022-05-13T09:28:00Z</dcterms:created>
  <dcterms:modified xsi:type="dcterms:W3CDTF">2022-05-13T12:14:00Z</dcterms:modified>
</cp:coreProperties>
</file>