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3143"/>
        <w:gridCol w:w="3143"/>
        <w:gridCol w:w="3637"/>
      </w:tblGrid>
      <w:tr w:rsidR="008D7169" w:rsidRPr="008D7169" w14:paraId="2A9270C2" w14:textId="77777777" w:rsidTr="001376A5">
        <w:trPr>
          <w:trHeight w:val="1832"/>
        </w:trPr>
        <w:tc>
          <w:tcPr>
            <w:tcW w:w="3143" w:type="dxa"/>
            <w:shd w:val="clear" w:color="auto" w:fill="auto"/>
          </w:tcPr>
          <w:p w14:paraId="26FD381D" w14:textId="77777777" w:rsidR="008D7169" w:rsidRPr="008D7169" w:rsidRDefault="001376A5" w:rsidP="00977826">
            <w:pPr>
              <w:pStyle w:val="a4"/>
              <w:rPr>
                <w:rFonts w:ascii="Times New Roman" w:hAnsi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z-Cyrl-UZ" w:eastAsia="uz-Cyrl-UZ"/>
              </w:rPr>
              <w:drawing>
                <wp:inline distT="0" distB="0" distL="0" distR="0" wp14:anchorId="13EC4B68" wp14:editId="6B1581F6">
                  <wp:extent cx="1247775" cy="1259546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197" cy="1270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dxa"/>
            <w:shd w:val="clear" w:color="auto" w:fill="auto"/>
          </w:tcPr>
          <w:p w14:paraId="5B5E776A" w14:textId="77777777" w:rsidR="008D7169" w:rsidRDefault="008D7169" w:rsidP="00977826">
            <w:pPr>
              <w:pStyle w:val="a4"/>
              <w:rPr>
                <w:rFonts w:ascii="Times New Roman" w:hAnsi="Times New Roman"/>
                <w:noProof/>
                <w:sz w:val="28"/>
                <w:szCs w:val="28"/>
                <w:lang w:val="uz-Cyrl-UZ"/>
              </w:rPr>
            </w:pPr>
          </w:p>
          <w:p w14:paraId="52181744" w14:textId="77777777" w:rsidR="001376A5" w:rsidRDefault="001376A5" w:rsidP="00977826">
            <w:pPr>
              <w:pStyle w:val="a4"/>
              <w:rPr>
                <w:rFonts w:ascii="Times New Roman" w:hAnsi="Times New Roman"/>
                <w:noProof/>
                <w:sz w:val="28"/>
                <w:szCs w:val="28"/>
                <w:lang w:val="uz-Cyrl-UZ"/>
              </w:rPr>
            </w:pPr>
          </w:p>
          <w:p w14:paraId="01416BEA" w14:textId="77777777" w:rsidR="001376A5" w:rsidRDefault="001376A5" w:rsidP="00977826">
            <w:pPr>
              <w:pStyle w:val="a4"/>
              <w:rPr>
                <w:rFonts w:ascii="Times New Roman" w:hAnsi="Times New Roman"/>
                <w:noProof/>
                <w:sz w:val="28"/>
                <w:szCs w:val="28"/>
                <w:lang w:val="uz-Cyrl-UZ"/>
              </w:rPr>
            </w:pPr>
          </w:p>
          <w:p w14:paraId="45D5AC2D" w14:textId="77777777" w:rsidR="004D0206" w:rsidRDefault="004D0206" w:rsidP="00977826">
            <w:pPr>
              <w:pStyle w:val="a4"/>
              <w:rPr>
                <w:rFonts w:ascii="Times New Roman" w:hAnsi="Times New Roman"/>
                <w:noProof/>
                <w:sz w:val="28"/>
                <w:szCs w:val="28"/>
                <w:lang w:val="uz-Cyrl-UZ"/>
              </w:rPr>
            </w:pPr>
          </w:p>
          <w:p w14:paraId="313B0EB8" w14:textId="77777777" w:rsidR="004D0206" w:rsidRPr="008D7169" w:rsidRDefault="004D0206" w:rsidP="00977826">
            <w:pPr>
              <w:pStyle w:val="a4"/>
              <w:rPr>
                <w:rFonts w:ascii="Times New Roman" w:hAnsi="Times New Roman"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3637" w:type="dxa"/>
            <w:shd w:val="clear" w:color="auto" w:fill="auto"/>
          </w:tcPr>
          <w:p w14:paraId="41B07C04" w14:textId="77777777" w:rsidR="008D7169" w:rsidRPr="008D7169" w:rsidRDefault="001376A5" w:rsidP="00977826">
            <w:pPr>
              <w:pStyle w:val="a4"/>
              <w:rPr>
                <w:rFonts w:ascii="Times New Roman" w:hAnsi="Times New Roman"/>
                <w:noProof/>
                <w:sz w:val="28"/>
                <w:szCs w:val="28"/>
                <w:lang w:val="uz-Cyrl-UZ"/>
              </w:rPr>
            </w:pPr>
            <w:r>
              <w:rPr>
                <w:noProof/>
                <w:color w:val="2F5496" w:themeColor="accent1" w:themeShade="BF"/>
                <w:lang w:val="uz-Cyrl-UZ" w:eastAsia="uz-Cyrl-UZ"/>
              </w:rPr>
              <w:drawing>
                <wp:inline distT="0" distB="0" distL="0" distR="0" wp14:anchorId="3327B404" wp14:editId="1531C011">
                  <wp:extent cx="1228725" cy="12287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FC8B02" w14:textId="77777777" w:rsidR="008D7169" w:rsidRPr="004D0206" w:rsidRDefault="001376A5" w:rsidP="008D7169">
      <w:pPr>
        <w:pStyle w:val="a6"/>
        <w:rPr>
          <w:rFonts w:ascii="Times New Roman" w:hAnsi="Times New Roman"/>
          <w:color w:val="1F3864" w:themeColor="accent1" w:themeShade="80"/>
          <w:szCs w:val="24"/>
          <w:lang w:val="uz-Cyrl-UZ"/>
        </w:rPr>
      </w:pPr>
      <w:r>
        <w:rPr>
          <w:rFonts w:ascii="Times New Roman" w:hAnsi="Times New Roman"/>
          <w:noProof/>
          <w:sz w:val="28"/>
          <w:szCs w:val="28"/>
          <w:lang w:val="uz-Cyrl-UZ" w:eastAsia="uz-Cyrl-UZ"/>
        </w:rPr>
        <w:drawing>
          <wp:anchor distT="0" distB="0" distL="114300" distR="114300" simplePos="0" relativeHeight="251658240" behindDoc="1" locked="0" layoutInCell="1" allowOverlap="1" wp14:anchorId="30A21203" wp14:editId="5499BBA7">
            <wp:simplePos x="0" y="0"/>
            <wp:positionH relativeFrom="page">
              <wp:posOffset>-504824</wp:posOffset>
            </wp:positionH>
            <wp:positionV relativeFrom="paragraph">
              <wp:posOffset>-2596938</wp:posOffset>
            </wp:positionV>
            <wp:extent cx="8375650" cy="11838282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862" cy="11875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7169" w:rsidRPr="004D0206">
        <w:rPr>
          <w:rFonts w:ascii="Times New Roman" w:hAnsi="Times New Roman"/>
          <w:color w:val="1F3864" w:themeColor="accent1" w:themeShade="80"/>
          <w:szCs w:val="24"/>
          <w:lang w:val="uz-Cyrl-UZ"/>
        </w:rPr>
        <w:t>ПРЕСС-РЕЛИЗ</w:t>
      </w:r>
    </w:p>
    <w:p w14:paraId="496D9EF9" w14:textId="545A7C21" w:rsidR="008D7169" w:rsidRDefault="008D7169" w:rsidP="004D0206">
      <w:pPr>
        <w:spacing w:after="0"/>
        <w:jc w:val="center"/>
        <w:rPr>
          <w:rFonts w:ascii="Times New Roman" w:hAnsi="Times New Roman"/>
          <w:b/>
          <w:color w:val="1F3864" w:themeColor="accent1" w:themeShade="80"/>
          <w:sz w:val="24"/>
          <w:szCs w:val="24"/>
          <w:lang w:val="uz-Cyrl-UZ" w:eastAsia="ru-RU"/>
        </w:rPr>
      </w:pPr>
      <w:r w:rsidRPr="004D0206">
        <w:rPr>
          <w:rFonts w:ascii="Times New Roman" w:hAnsi="Times New Roman"/>
          <w:b/>
          <w:color w:val="1F3864" w:themeColor="accent1" w:themeShade="80"/>
          <w:sz w:val="24"/>
          <w:szCs w:val="24"/>
          <w:lang w:val="uz-Cyrl-UZ" w:eastAsia="ru-RU"/>
        </w:rPr>
        <w:t>“</w:t>
      </w:r>
      <w:r w:rsidR="00C5750A" w:rsidRPr="00C5750A">
        <w:rPr>
          <w:rFonts w:ascii="Times New Roman" w:hAnsi="Times New Roman"/>
          <w:b/>
          <w:color w:val="1F3864" w:themeColor="accent1" w:themeShade="80"/>
          <w:sz w:val="24"/>
          <w:szCs w:val="24"/>
          <w:lang w:val="uz-Cyrl-UZ" w:eastAsia="ru-RU"/>
        </w:rPr>
        <w:t>ОБ-ҲАВО ЎЗГАРИШИ</w:t>
      </w:r>
      <w:r w:rsidR="00603D93">
        <w:rPr>
          <w:rFonts w:ascii="Times New Roman" w:hAnsi="Times New Roman"/>
          <w:b/>
          <w:color w:val="1F3864" w:themeColor="accent1" w:themeShade="80"/>
          <w:sz w:val="24"/>
          <w:szCs w:val="24"/>
          <w:lang w:val="uz-Cyrl-UZ" w:eastAsia="ru-RU"/>
        </w:rPr>
        <w:t>,</w:t>
      </w:r>
      <w:r w:rsidR="00C5750A" w:rsidRPr="00C5750A">
        <w:rPr>
          <w:rFonts w:ascii="Times New Roman" w:hAnsi="Times New Roman"/>
          <w:b/>
          <w:color w:val="1F3864" w:themeColor="accent1" w:themeShade="80"/>
          <w:sz w:val="24"/>
          <w:szCs w:val="24"/>
          <w:lang w:val="uz-Cyrl-UZ" w:eastAsia="ru-RU"/>
        </w:rPr>
        <w:t xml:space="preserve"> ИФЛОСЛАНИШИ ҲАМДА АХОЛИ ВА ХУДУДЛАРНИ ТАБИИЙ </w:t>
      </w:r>
      <w:r w:rsidR="000350C0" w:rsidRPr="000350C0">
        <w:rPr>
          <w:rFonts w:ascii="Times New Roman" w:hAnsi="Times New Roman"/>
          <w:b/>
          <w:color w:val="1F3864" w:themeColor="accent1" w:themeShade="80"/>
          <w:sz w:val="24"/>
          <w:szCs w:val="24"/>
          <w:lang w:val="uz-Cyrl-UZ" w:eastAsia="ru-RU"/>
        </w:rPr>
        <w:t xml:space="preserve">ГИДРОМЕТЕОРОЛОГИК </w:t>
      </w:r>
      <w:r w:rsidR="000350C0">
        <w:rPr>
          <w:rFonts w:ascii="Times New Roman" w:hAnsi="Times New Roman"/>
          <w:b/>
          <w:color w:val="1F3864" w:themeColor="accent1" w:themeShade="80"/>
          <w:sz w:val="24"/>
          <w:szCs w:val="24"/>
          <w:lang w:val="uz-Cyrl-UZ" w:eastAsia="ru-RU"/>
        </w:rPr>
        <w:t>ҲАВФЛИ ҲОДИСАЛАРДАН</w:t>
      </w:r>
      <w:r w:rsidR="00C5750A" w:rsidRPr="00C5750A">
        <w:rPr>
          <w:rFonts w:ascii="Times New Roman" w:hAnsi="Times New Roman"/>
          <w:b/>
          <w:color w:val="1F3864" w:themeColor="accent1" w:themeShade="80"/>
          <w:sz w:val="24"/>
          <w:szCs w:val="24"/>
          <w:lang w:val="uz-Cyrl-UZ" w:eastAsia="ru-RU"/>
        </w:rPr>
        <w:t xml:space="preserve"> </w:t>
      </w:r>
      <w:r w:rsidR="000350C0">
        <w:rPr>
          <w:rFonts w:ascii="Times New Roman" w:hAnsi="Times New Roman"/>
          <w:b/>
          <w:color w:val="1F3864" w:themeColor="accent1" w:themeShade="80"/>
          <w:sz w:val="24"/>
          <w:szCs w:val="24"/>
          <w:lang w:val="uz-Cyrl-UZ" w:eastAsia="ru-RU"/>
        </w:rPr>
        <w:t>ОГОҲЛАНТИРИШ</w:t>
      </w:r>
      <w:r w:rsidRPr="004D0206">
        <w:rPr>
          <w:rFonts w:ascii="Times New Roman" w:hAnsi="Times New Roman"/>
          <w:b/>
          <w:color w:val="1F3864" w:themeColor="accent1" w:themeShade="80"/>
          <w:sz w:val="24"/>
          <w:szCs w:val="24"/>
          <w:lang w:val="uz-Cyrl-UZ" w:eastAsia="ru-RU"/>
        </w:rPr>
        <w:t>” ТЎҒРИСИДА</w:t>
      </w:r>
      <w:r w:rsidR="004D0206">
        <w:rPr>
          <w:rFonts w:ascii="Times New Roman" w:hAnsi="Times New Roman"/>
          <w:b/>
          <w:color w:val="1F3864" w:themeColor="accent1" w:themeShade="80"/>
          <w:sz w:val="24"/>
          <w:szCs w:val="24"/>
          <w:lang w:val="uz-Cyrl-UZ" w:eastAsia="ru-RU"/>
        </w:rPr>
        <w:t xml:space="preserve"> </w:t>
      </w:r>
      <w:r w:rsidRPr="004D0206">
        <w:rPr>
          <w:rFonts w:ascii="Times New Roman" w:hAnsi="Times New Roman"/>
          <w:b/>
          <w:color w:val="1F3864" w:themeColor="accent1" w:themeShade="80"/>
          <w:sz w:val="24"/>
          <w:szCs w:val="24"/>
          <w:lang w:val="uz-Cyrl-UZ" w:eastAsia="ru-RU"/>
        </w:rPr>
        <w:t>МАТБУОТ</w:t>
      </w:r>
      <w:r w:rsidR="00297C74" w:rsidRPr="004D0206">
        <w:rPr>
          <w:rFonts w:ascii="Times New Roman" w:hAnsi="Times New Roman"/>
          <w:b/>
          <w:color w:val="1F3864" w:themeColor="accent1" w:themeShade="80"/>
          <w:sz w:val="24"/>
          <w:szCs w:val="24"/>
          <w:lang w:val="uz-Cyrl-UZ" w:eastAsia="ru-RU"/>
        </w:rPr>
        <w:t>-</w:t>
      </w:r>
      <w:r w:rsidRPr="004D0206">
        <w:rPr>
          <w:rFonts w:ascii="Times New Roman" w:hAnsi="Times New Roman"/>
          <w:b/>
          <w:color w:val="1F3864" w:themeColor="accent1" w:themeShade="80"/>
          <w:sz w:val="24"/>
          <w:szCs w:val="24"/>
          <w:lang w:val="uz-Cyrl-UZ" w:eastAsia="ru-RU"/>
        </w:rPr>
        <w:t>АНЖУМАНИ</w:t>
      </w:r>
    </w:p>
    <w:p w14:paraId="0D7888BB" w14:textId="77777777" w:rsidR="004D0206" w:rsidRPr="004D0206" w:rsidRDefault="004D0206" w:rsidP="004D0206">
      <w:pPr>
        <w:spacing w:after="0"/>
        <w:jc w:val="center"/>
        <w:rPr>
          <w:rFonts w:ascii="Times New Roman" w:hAnsi="Times New Roman"/>
          <w:b/>
          <w:color w:val="1F3864" w:themeColor="accent1" w:themeShade="80"/>
          <w:sz w:val="24"/>
          <w:szCs w:val="24"/>
          <w:lang w:val="uz-Cyrl-UZ" w:eastAsia="ru-RU"/>
        </w:rPr>
      </w:pPr>
    </w:p>
    <w:p w14:paraId="64223257" w14:textId="2560B77E" w:rsidR="009B23C9" w:rsidRPr="004D0206" w:rsidRDefault="00C0351A" w:rsidP="004D0206">
      <w:pPr>
        <w:pStyle w:val="a3"/>
        <w:spacing w:before="0" w:beforeAutospacing="0" w:after="0" w:afterAutospacing="0"/>
        <w:ind w:firstLine="567"/>
        <w:jc w:val="both"/>
        <w:rPr>
          <w:noProof/>
          <w:color w:val="2F5496" w:themeColor="accent1" w:themeShade="BF"/>
          <w:lang w:val="uz-Cyrl-UZ"/>
        </w:rPr>
      </w:pPr>
      <w:r>
        <w:rPr>
          <w:b/>
          <w:bCs/>
          <w:noProof/>
          <w:color w:val="2F5496" w:themeColor="accent1" w:themeShade="BF"/>
          <w:lang w:val="uz-Cyrl-UZ"/>
        </w:rPr>
        <w:t>2023 йил 5</w:t>
      </w:r>
      <w:r w:rsidR="009B23C9" w:rsidRPr="004D0206">
        <w:rPr>
          <w:b/>
          <w:bCs/>
          <w:noProof/>
          <w:color w:val="2F5496" w:themeColor="accent1" w:themeShade="BF"/>
          <w:lang w:val="uz-Cyrl-UZ"/>
        </w:rPr>
        <w:t xml:space="preserve"> </w:t>
      </w:r>
      <w:r>
        <w:rPr>
          <w:b/>
          <w:bCs/>
          <w:noProof/>
          <w:color w:val="2F5496" w:themeColor="accent1" w:themeShade="BF"/>
          <w:lang w:val="uz-Cyrl-UZ"/>
        </w:rPr>
        <w:t>октя</w:t>
      </w:r>
      <w:r w:rsidR="009B23C9" w:rsidRPr="004D0206">
        <w:rPr>
          <w:b/>
          <w:bCs/>
          <w:noProof/>
          <w:color w:val="2F5496" w:themeColor="accent1" w:themeShade="BF"/>
          <w:lang w:val="uz-Cyrl-UZ"/>
        </w:rPr>
        <w:t>брь</w:t>
      </w:r>
      <w:r w:rsidR="009B23C9" w:rsidRPr="004D0206">
        <w:rPr>
          <w:noProof/>
          <w:color w:val="2F5496" w:themeColor="accent1" w:themeShade="BF"/>
          <w:lang w:val="uz-Cyrl-UZ"/>
        </w:rPr>
        <w:t xml:space="preserve"> соат </w:t>
      </w:r>
      <w:r w:rsidR="009B23C9" w:rsidRPr="004D0206">
        <w:rPr>
          <w:b/>
          <w:bCs/>
          <w:noProof/>
          <w:color w:val="2F5496" w:themeColor="accent1" w:themeShade="BF"/>
          <w:lang w:val="uz-Cyrl-UZ"/>
        </w:rPr>
        <w:t>1</w:t>
      </w:r>
      <w:r w:rsidR="001361C0">
        <w:rPr>
          <w:b/>
          <w:bCs/>
          <w:noProof/>
          <w:color w:val="2F5496" w:themeColor="accent1" w:themeShade="BF"/>
          <w:lang w:val="uz-Cyrl-UZ"/>
        </w:rPr>
        <w:t>2</w:t>
      </w:r>
      <w:r w:rsidR="009B23C9" w:rsidRPr="004D0206">
        <w:rPr>
          <w:b/>
          <w:bCs/>
          <w:noProof/>
          <w:color w:val="2F5496" w:themeColor="accent1" w:themeShade="BF"/>
          <w:lang w:val="uz-Cyrl-UZ"/>
        </w:rPr>
        <w:t>:00 да</w:t>
      </w:r>
      <w:r w:rsidR="009B23C9" w:rsidRPr="004D0206">
        <w:rPr>
          <w:noProof/>
          <w:color w:val="2F5496" w:themeColor="accent1" w:themeShade="BF"/>
          <w:lang w:val="uz-Cyrl-UZ"/>
        </w:rPr>
        <w:t xml:space="preserve"> Ўзбекистон Республикаси Президенти Администрацияси ҳузуридаги Ахборот ва оммавий коммуникациялар агентлиги биносида Ўзбекистон Республикаси экология, атроф-муҳитни муҳофаза қилиш ва иқлим ўзгариши вазирлиги ҳузуридаги Гидрометеорология хизмати агентлиги (Агентлик) бошқарма бошлиқлари томонидан </w:t>
      </w:r>
      <w:r>
        <w:rPr>
          <w:b/>
          <w:bCs/>
          <w:noProof/>
          <w:color w:val="2F5496" w:themeColor="accent1" w:themeShade="BF"/>
          <w:lang w:val="uz-Cyrl-UZ"/>
        </w:rPr>
        <w:t>“</w:t>
      </w:r>
      <w:r w:rsidR="00C5750A" w:rsidRPr="00C0351A">
        <w:rPr>
          <w:b/>
          <w:color w:val="1F3864" w:themeColor="accent1" w:themeShade="80"/>
          <w:lang w:val="uz-Cyrl-UZ"/>
        </w:rPr>
        <w:t>Об-ҳаво ўзгариши</w:t>
      </w:r>
      <w:r w:rsidR="00603D93">
        <w:rPr>
          <w:b/>
          <w:color w:val="1F3864" w:themeColor="accent1" w:themeShade="80"/>
          <w:lang w:val="uz-Cyrl-UZ"/>
        </w:rPr>
        <w:t>,</w:t>
      </w:r>
      <w:r w:rsidR="00C5750A">
        <w:rPr>
          <w:b/>
          <w:color w:val="1F3864" w:themeColor="accent1" w:themeShade="80"/>
          <w:lang w:val="uz-Cyrl-UZ"/>
        </w:rPr>
        <w:t xml:space="preserve"> ифлосланиши</w:t>
      </w:r>
      <w:r w:rsidR="00C5750A" w:rsidRPr="00C0351A">
        <w:rPr>
          <w:b/>
          <w:color w:val="1F3864" w:themeColor="accent1" w:themeShade="80"/>
          <w:lang w:val="uz-Cyrl-UZ"/>
        </w:rPr>
        <w:t xml:space="preserve"> ҳамда ахоли ва худудларни табиий </w:t>
      </w:r>
      <w:r w:rsidR="000350C0">
        <w:rPr>
          <w:b/>
          <w:color w:val="1F3864" w:themeColor="accent1" w:themeShade="80"/>
          <w:lang w:val="uz-Cyrl-UZ"/>
        </w:rPr>
        <w:t>гидрометеорологик ҳавфли ходисалардан огоҳлантириш</w:t>
      </w:r>
      <w:r w:rsidR="009B23C9" w:rsidRPr="004D0206">
        <w:rPr>
          <w:b/>
          <w:bCs/>
          <w:noProof/>
          <w:color w:val="2F5496" w:themeColor="accent1" w:themeShade="BF"/>
          <w:lang w:val="uz-Cyrl-UZ"/>
        </w:rPr>
        <w:t>”</w:t>
      </w:r>
      <w:r w:rsidR="009B23C9" w:rsidRPr="004D0206">
        <w:rPr>
          <w:noProof/>
          <w:color w:val="2F5496" w:themeColor="accent1" w:themeShade="BF"/>
          <w:lang w:val="uz-Cyrl-UZ"/>
        </w:rPr>
        <w:t xml:space="preserve"> </w:t>
      </w:r>
      <w:r w:rsidR="004D0206" w:rsidRPr="004D0206">
        <w:rPr>
          <w:noProof/>
          <w:color w:val="2F5496" w:themeColor="accent1" w:themeShade="BF"/>
          <w:lang w:val="uz-Cyrl-UZ"/>
        </w:rPr>
        <w:t>юзасидан</w:t>
      </w:r>
      <w:r w:rsidR="009B23C9" w:rsidRPr="004D0206">
        <w:rPr>
          <w:noProof/>
          <w:color w:val="2F5496" w:themeColor="accent1" w:themeShade="BF"/>
          <w:lang w:val="uz-Cyrl-UZ"/>
        </w:rPr>
        <w:t xml:space="preserve"> </w:t>
      </w:r>
      <w:r w:rsidR="009B23C9" w:rsidRPr="004D0206">
        <w:rPr>
          <w:b/>
          <w:bCs/>
          <w:noProof/>
          <w:color w:val="2F5496" w:themeColor="accent1" w:themeShade="BF"/>
          <w:lang w:val="uz-Cyrl-UZ"/>
        </w:rPr>
        <w:t>матбуот-анжумани</w:t>
      </w:r>
      <w:r w:rsidR="009B23C9" w:rsidRPr="004D0206">
        <w:rPr>
          <w:noProof/>
          <w:color w:val="2F5496" w:themeColor="accent1" w:themeShade="BF"/>
          <w:lang w:val="uz-Cyrl-UZ"/>
        </w:rPr>
        <w:t xml:space="preserve"> ўтказилади.</w:t>
      </w:r>
    </w:p>
    <w:p w14:paraId="0EF22D98" w14:textId="77777777" w:rsidR="009B23C9" w:rsidRPr="004D0206" w:rsidRDefault="009B23C9" w:rsidP="004D0206">
      <w:pPr>
        <w:pStyle w:val="a3"/>
        <w:spacing w:before="0" w:beforeAutospacing="0" w:after="0" w:afterAutospacing="0"/>
        <w:ind w:firstLine="567"/>
        <w:jc w:val="both"/>
        <w:rPr>
          <w:noProof/>
          <w:color w:val="2F5496" w:themeColor="accent1" w:themeShade="BF"/>
          <w:lang w:val="uz-Cyrl-UZ"/>
        </w:rPr>
      </w:pPr>
      <w:r w:rsidRPr="004D0206">
        <w:rPr>
          <w:noProof/>
          <w:color w:val="2F5496" w:themeColor="accent1" w:themeShade="BF"/>
          <w:lang w:val="uz-Cyrl-UZ"/>
        </w:rPr>
        <w:t xml:space="preserve">Мазкур матбуот-анжуманида Агентликнинг бошқарма бошлиқлари </w:t>
      </w:r>
      <w:r w:rsidRPr="004D0206">
        <w:rPr>
          <w:b/>
          <w:bCs/>
          <w:noProof/>
          <w:color w:val="2F5496" w:themeColor="accent1" w:themeShade="BF"/>
          <w:lang w:val="uz-Cyrl-UZ"/>
        </w:rPr>
        <w:t>“Глобал об-ҳаво ўзгариши ва унинг оқибатлари”</w:t>
      </w:r>
      <w:r w:rsidRPr="004D0206">
        <w:rPr>
          <w:noProof/>
          <w:color w:val="2F5496" w:themeColor="accent1" w:themeShade="BF"/>
          <w:lang w:val="uz-Cyrl-UZ"/>
        </w:rPr>
        <w:t xml:space="preserve"> ҳамда </w:t>
      </w:r>
      <w:r w:rsidRPr="004D0206">
        <w:rPr>
          <w:b/>
          <w:bCs/>
          <w:noProof/>
          <w:color w:val="2F5496" w:themeColor="accent1" w:themeShade="BF"/>
          <w:lang w:val="uz-Cyrl-UZ"/>
        </w:rPr>
        <w:t>“</w:t>
      </w:r>
      <w:r w:rsidR="00C0351A" w:rsidRPr="00C0351A">
        <w:rPr>
          <w:b/>
          <w:bCs/>
          <w:noProof/>
          <w:color w:val="2F5496" w:themeColor="accent1" w:themeShade="BF"/>
          <w:lang w:val="uz-Cyrl-UZ"/>
        </w:rPr>
        <w:t xml:space="preserve">Ахоли ва худудларни табиий </w:t>
      </w:r>
      <w:r w:rsidR="000350C0" w:rsidRPr="000350C0">
        <w:rPr>
          <w:b/>
          <w:bCs/>
          <w:noProof/>
          <w:color w:val="2F5496" w:themeColor="accent1" w:themeShade="BF"/>
          <w:lang w:val="uz-Cyrl-UZ"/>
        </w:rPr>
        <w:t>табиий гидрометеорологик ҳавфли ходисалардан огоҳлантириш</w:t>
      </w:r>
      <w:r w:rsidRPr="004D0206">
        <w:rPr>
          <w:b/>
          <w:bCs/>
          <w:noProof/>
          <w:color w:val="2F5496" w:themeColor="accent1" w:themeShade="BF"/>
          <w:lang w:val="uz-Cyrl-UZ"/>
        </w:rPr>
        <w:t>”</w:t>
      </w:r>
      <w:r w:rsidRPr="004D0206">
        <w:rPr>
          <w:noProof/>
          <w:color w:val="2F5496" w:themeColor="accent1" w:themeShade="BF"/>
          <w:lang w:val="uz-Cyrl-UZ"/>
        </w:rPr>
        <w:t xml:space="preserve"> мавзуларида ОАВ вакиллари ва журналистларга маълумот беришади. Шунингдек, юқоридаги мавзулар бўйича ОАВ вакиллари ва журналистларнинг саволларига жавоб беришади.</w:t>
      </w:r>
    </w:p>
    <w:p w14:paraId="7BCBC89A" w14:textId="77777777" w:rsidR="0005167F" w:rsidRPr="004D0206" w:rsidRDefault="009B23C9" w:rsidP="004D0206">
      <w:pPr>
        <w:pStyle w:val="a3"/>
        <w:spacing w:before="0" w:beforeAutospacing="0" w:after="0" w:afterAutospacing="0"/>
        <w:ind w:firstLine="567"/>
        <w:jc w:val="both"/>
        <w:rPr>
          <w:b/>
          <w:bCs/>
          <w:i/>
          <w:iCs/>
          <w:noProof/>
          <w:color w:val="2F5496" w:themeColor="accent1" w:themeShade="BF"/>
          <w:lang w:val="uz-Cyrl-UZ"/>
        </w:rPr>
      </w:pPr>
      <w:r w:rsidRPr="004D0206">
        <w:rPr>
          <w:b/>
          <w:bCs/>
          <w:i/>
          <w:iCs/>
          <w:color w:val="2F5496" w:themeColor="accent1" w:themeShade="BF"/>
          <w:lang w:val="uz-Cyrl-UZ"/>
        </w:rPr>
        <w:t xml:space="preserve">Маълумот учун, </w:t>
      </w:r>
      <w:r w:rsidR="0005167F" w:rsidRPr="004D0206">
        <w:rPr>
          <w:b/>
          <w:bCs/>
          <w:i/>
          <w:iCs/>
          <w:color w:val="2F5496" w:themeColor="accent1" w:themeShade="BF"/>
          <w:lang w:val="uz-Cyrl-UZ"/>
        </w:rPr>
        <w:t xml:space="preserve">Сўнгги йилларда Ердаги </w:t>
      </w:r>
      <w:r w:rsidR="00297C74" w:rsidRPr="004D0206">
        <w:rPr>
          <w:b/>
          <w:bCs/>
          <w:i/>
          <w:iCs/>
          <w:color w:val="2F5496" w:themeColor="accent1" w:themeShade="BF"/>
          <w:lang w:val="uz-Cyrl-UZ"/>
        </w:rPr>
        <w:t>об-ҳаво</w:t>
      </w:r>
      <w:r w:rsidR="0005167F" w:rsidRPr="004D0206">
        <w:rPr>
          <w:b/>
          <w:bCs/>
          <w:i/>
          <w:iCs/>
          <w:color w:val="2F5496" w:themeColor="accent1" w:themeShade="BF"/>
          <w:lang w:val="uz-Cyrl-UZ"/>
        </w:rPr>
        <w:t xml:space="preserve"> сезиларли даражада ўзгар</w:t>
      </w:r>
      <w:r w:rsidRPr="004D0206">
        <w:rPr>
          <w:b/>
          <w:bCs/>
          <w:i/>
          <w:iCs/>
          <w:color w:val="2F5496" w:themeColor="accent1" w:themeShade="BF"/>
          <w:lang w:val="uz-Cyrl-UZ"/>
        </w:rPr>
        <w:t>ган</w:t>
      </w:r>
      <w:r w:rsidR="0005167F" w:rsidRPr="004D0206">
        <w:rPr>
          <w:b/>
          <w:bCs/>
          <w:i/>
          <w:iCs/>
          <w:color w:val="2F5496" w:themeColor="accent1" w:themeShade="BF"/>
          <w:lang w:val="uz-Cyrl-UZ"/>
        </w:rPr>
        <w:t>: баъзи мамлакатлар ғайритабиий иссиқликдан азият чекса, бошқалари эса бу жойлар учун жуда қаттиқ ва қорли қишлардан азият чекмоқда.</w:t>
      </w:r>
    </w:p>
    <w:p w14:paraId="53DBB87A" w14:textId="77777777" w:rsidR="00C61B16" w:rsidRPr="004D0206" w:rsidRDefault="00C61B16" w:rsidP="004D0206">
      <w:pPr>
        <w:spacing w:after="0" w:line="276" w:lineRule="auto"/>
        <w:ind w:firstLine="567"/>
        <w:jc w:val="both"/>
        <w:rPr>
          <w:rFonts w:ascii="Times New Roman" w:hAnsi="Times New Roman"/>
          <w:color w:val="2F5496" w:themeColor="accent1" w:themeShade="BF"/>
          <w:sz w:val="24"/>
          <w:szCs w:val="24"/>
          <w:lang w:val="uz-Cyrl-UZ"/>
        </w:rPr>
      </w:pPr>
      <w:r w:rsidRPr="004D0206">
        <w:rPr>
          <w:rFonts w:ascii="Times New Roman" w:hAnsi="Times New Roman"/>
          <w:color w:val="2F5496" w:themeColor="accent1" w:themeShade="BF"/>
          <w:sz w:val="24"/>
          <w:szCs w:val="24"/>
          <w:lang w:val="uz-Cyrl-UZ"/>
        </w:rPr>
        <w:t>Матбуот-анжуманида</w:t>
      </w:r>
      <w:r w:rsidR="002311A7" w:rsidRPr="004D0206">
        <w:rPr>
          <w:rFonts w:ascii="Times New Roman" w:hAnsi="Times New Roman"/>
          <w:color w:val="2F5496" w:themeColor="accent1" w:themeShade="BF"/>
          <w:sz w:val="24"/>
          <w:szCs w:val="24"/>
          <w:lang w:val="uz-Cyrl-UZ"/>
        </w:rPr>
        <w:t xml:space="preserve"> </w:t>
      </w:r>
      <w:r w:rsidRPr="004D0206">
        <w:rPr>
          <w:rFonts w:ascii="Times New Roman" w:hAnsi="Times New Roman"/>
          <w:b/>
          <w:bCs/>
          <w:color w:val="2F5496" w:themeColor="accent1" w:themeShade="BF"/>
          <w:sz w:val="24"/>
          <w:szCs w:val="24"/>
          <w:lang w:val="uz-Cyrl-UZ"/>
        </w:rPr>
        <w:t>“Глобал об-ҳаво ўзгариши ва унинг оқибатлари”</w:t>
      </w:r>
      <w:r w:rsidRPr="004D0206">
        <w:rPr>
          <w:rFonts w:ascii="Times New Roman" w:hAnsi="Times New Roman"/>
          <w:color w:val="2F5496" w:themeColor="accent1" w:themeShade="BF"/>
          <w:sz w:val="24"/>
          <w:szCs w:val="24"/>
          <w:lang w:val="uz-Cyrl-UZ"/>
        </w:rPr>
        <w:t xml:space="preserve"> бўйича </w:t>
      </w:r>
      <w:r w:rsidR="001376A5">
        <w:rPr>
          <w:rFonts w:ascii="Times New Roman" w:hAnsi="Times New Roman"/>
          <w:color w:val="2F5496" w:themeColor="accent1" w:themeShade="BF"/>
          <w:sz w:val="24"/>
          <w:szCs w:val="24"/>
          <w:lang w:val="uz-Cyrl-UZ"/>
        </w:rPr>
        <w:br/>
      </w:r>
      <w:r w:rsidRPr="004D0206">
        <w:rPr>
          <w:rFonts w:ascii="Times New Roman" w:hAnsi="Times New Roman"/>
          <w:color w:val="2F5496" w:themeColor="accent1" w:themeShade="BF"/>
          <w:sz w:val="24"/>
          <w:szCs w:val="24"/>
          <w:lang w:val="uz-Cyrl-UZ"/>
        </w:rPr>
        <w:t>об-ҳаво</w:t>
      </w:r>
      <w:r w:rsidR="002311A7" w:rsidRPr="004D0206">
        <w:rPr>
          <w:rFonts w:ascii="Times New Roman" w:hAnsi="Times New Roman"/>
          <w:color w:val="2F5496" w:themeColor="accent1" w:themeShade="BF"/>
          <w:sz w:val="24"/>
          <w:szCs w:val="24"/>
          <w:lang w:val="uz-Cyrl-UZ"/>
        </w:rPr>
        <w:t xml:space="preserve"> мониторинги маълумотларига кўра, республикада </w:t>
      </w:r>
      <w:r w:rsidR="002311A7" w:rsidRPr="004D0206">
        <w:rPr>
          <w:rFonts w:ascii="Times New Roman" w:hAnsi="Times New Roman"/>
          <w:b/>
          <w:bCs/>
          <w:color w:val="2F5496" w:themeColor="accent1" w:themeShade="BF"/>
          <w:sz w:val="24"/>
          <w:szCs w:val="24"/>
          <w:lang w:val="uz-Cyrl-UZ"/>
        </w:rPr>
        <w:t>ўртача йиллик ҳарорат</w:t>
      </w:r>
      <w:r w:rsidRPr="004D0206">
        <w:rPr>
          <w:rFonts w:ascii="Times New Roman" w:hAnsi="Times New Roman"/>
          <w:b/>
          <w:bCs/>
          <w:color w:val="2F5496" w:themeColor="accent1" w:themeShade="BF"/>
          <w:sz w:val="24"/>
          <w:szCs w:val="24"/>
          <w:lang w:val="uz-Cyrl-UZ"/>
        </w:rPr>
        <w:t>и таҳминан қанчага кўтарилганлиги</w:t>
      </w:r>
      <w:r w:rsidRPr="004D0206">
        <w:rPr>
          <w:rFonts w:ascii="Times New Roman" w:hAnsi="Times New Roman"/>
          <w:color w:val="2F5496" w:themeColor="accent1" w:themeShade="BF"/>
          <w:sz w:val="24"/>
          <w:szCs w:val="24"/>
          <w:lang w:val="uz-Cyrl-UZ"/>
        </w:rPr>
        <w:t xml:space="preserve">, мамлакатимизда </w:t>
      </w:r>
      <w:r w:rsidRPr="004D0206">
        <w:rPr>
          <w:rFonts w:ascii="Times New Roman" w:hAnsi="Times New Roman"/>
          <w:b/>
          <w:bCs/>
          <w:color w:val="2F5496" w:themeColor="accent1" w:themeShade="BF"/>
          <w:sz w:val="24"/>
          <w:szCs w:val="24"/>
          <w:lang w:val="uz-Cyrl-UZ"/>
        </w:rPr>
        <w:t>ҳаво ҳарорати</w:t>
      </w:r>
      <w:r w:rsidRPr="004D0206">
        <w:rPr>
          <w:rFonts w:ascii="Times New Roman" w:hAnsi="Times New Roman"/>
          <w:color w:val="2F5496" w:themeColor="accent1" w:themeShade="BF"/>
          <w:sz w:val="24"/>
          <w:szCs w:val="24"/>
          <w:lang w:val="uz-Cyrl-UZ"/>
        </w:rPr>
        <w:t xml:space="preserve"> </w:t>
      </w:r>
      <w:r w:rsidRPr="004D0206">
        <w:rPr>
          <w:rFonts w:ascii="Times New Roman" w:hAnsi="Times New Roman"/>
          <w:b/>
          <w:bCs/>
          <w:color w:val="2F5496" w:themeColor="accent1" w:themeShade="BF"/>
          <w:sz w:val="24"/>
          <w:szCs w:val="24"/>
          <w:lang w:val="uz-Cyrl-UZ"/>
        </w:rPr>
        <w:t>юқори кунлар сони</w:t>
      </w:r>
      <w:r w:rsidR="004D0206">
        <w:rPr>
          <w:rFonts w:ascii="Times New Roman" w:hAnsi="Times New Roman"/>
          <w:b/>
          <w:bCs/>
          <w:color w:val="2F5496" w:themeColor="accent1" w:themeShade="BF"/>
          <w:sz w:val="24"/>
          <w:szCs w:val="24"/>
          <w:lang w:val="uz-Cyrl-UZ"/>
        </w:rPr>
        <w:t xml:space="preserve"> ортгани</w:t>
      </w:r>
      <w:r w:rsidRPr="004D0206">
        <w:rPr>
          <w:rFonts w:ascii="Times New Roman" w:hAnsi="Times New Roman"/>
          <w:color w:val="2F5496" w:themeColor="accent1" w:themeShade="BF"/>
          <w:sz w:val="24"/>
          <w:szCs w:val="24"/>
          <w:lang w:val="uz-Cyrl-UZ"/>
        </w:rPr>
        <w:t xml:space="preserve"> ҳамда </w:t>
      </w:r>
      <w:r w:rsidRPr="004D0206">
        <w:rPr>
          <w:rFonts w:ascii="Times New Roman" w:hAnsi="Times New Roman"/>
          <w:b/>
          <w:bCs/>
          <w:color w:val="2F5496" w:themeColor="accent1" w:themeShade="BF"/>
          <w:sz w:val="24"/>
          <w:szCs w:val="24"/>
          <w:lang w:val="uz-Cyrl-UZ"/>
        </w:rPr>
        <w:t>қуруқ даврлар давомийлиги узайганлиги</w:t>
      </w:r>
      <w:r w:rsidRPr="004D0206">
        <w:rPr>
          <w:rFonts w:ascii="Times New Roman" w:hAnsi="Times New Roman"/>
          <w:color w:val="2F5496" w:themeColor="accent1" w:themeShade="BF"/>
          <w:sz w:val="24"/>
          <w:szCs w:val="24"/>
          <w:lang w:val="uz-Cyrl-UZ"/>
        </w:rPr>
        <w:t xml:space="preserve">, умуман олганда, </w:t>
      </w:r>
      <w:r w:rsidRPr="004D0206">
        <w:rPr>
          <w:rFonts w:ascii="Times New Roman" w:hAnsi="Times New Roman"/>
          <w:b/>
          <w:bCs/>
          <w:color w:val="2F5496" w:themeColor="accent1" w:themeShade="BF"/>
          <w:sz w:val="24"/>
          <w:szCs w:val="24"/>
          <w:lang w:val="uz-Cyrl-UZ"/>
        </w:rPr>
        <w:t>Марказий Осиё минтақасида 2030-2050 йилларда ҳаво ҳарорати яна неча даражага кўтарилиши</w:t>
      </w:r>
      <w:r w:rsidRPr="004D0206">
        <w:rPr>
          <w:rFonts w:ascii="Times New Roman" w:hAnsi="Times New Roman"/>
          <w:color w:val="2F5496" w:themeColor="accent1" w:themeShade="BF"/>
          <w:sz w:val="24"/>
          <w:szCs w:val="24"/>
          <w:lang w:val="uz-Cyrl-UZ"/>
        </w:rPr>
        <w:t xml:space="preserve"> тахмин қилинаётганлиги ҳақида маълумот берилади. </w:t>
      </w:r>
    </w:p>
    <w:p w14:paraId="2F40F5F7" w14:textId="77777777" w:rsidR="00E15250" w:rsidRPr="004D0206" w:rsidRDefault="004D0206" w:rsidP="004D0206">
      <w:pPr>
        <w:spacing w:after="0" w:line="276" w:lineRule="auto"/>
        <w:ind w:firstLine="567"/>
        <w:jc w:val="both"/>
        <w:rPr>
          <w:rFonts w:ascii="Times New Roman" w:hAnsi="Times New Roman"/>
          <w:color w:val="2F5496" w:themeColor="accent1" w:themeShade="BF"/>
          <w:sz w:val="24"/>
          <w:szCs w:val="24"/>
          <w:lang w:val="uz-Cyrl-UZ"/>
        </w:rPr>
      </w:pPr>
      <w:r>
        <w:rPr>
          <w:rFonts w:ascii="Times New Roman" w:hAnsi="Times New Roman"/>
          <w:color w:val="2F5496" w:themeColor="accent1" w:themeShade="BF"/>
          <w:sz w:val="24"/>
          <w:szCs w:val="24"/>
          <w:lang w:val="uz-Cyrl-UZ"/>
        </w:rPr>
        <w:t xml:space="preserve">Шуни таъкидлаш керак, </w:t>
      </w:r>
      <w:r w:rsidR="00C61B16" w:rsidRPr="004D0206">
        <w:rPr>
          <w:rFonts w:ascii="Times New Roman" w:hAnsi="Times New Roman"/>
          <w:color w:val="2F5496" w:themeColor="accent1" w:themeShade="BF"/>
          <w:sz w:val="24"/>
          <w:szCs w:val="24"/>
          <w:lang w:val="uz-Cyrl-UZ"/>
        </w:rPr>
        <w:t>ҳ</w:t>
      </w:r>
      <w:r w:rsidR="0005167F" w:rsidRPr="004D0206">
        <w:rPr>
          <w:rFonts w:ascii="Times New Roman" w:hAnsi="Times New Roman"/>
          <w:color w:val="2F5496" w:themeColor="accent1" w:themeShade="BF"/>
          <w:sz w:val="24"/>
          <w:szCs w:val="24"/>
          <w:lang w:val="uz-Cyrl-UZ"/>
        </w:rPr>
        <w:t xml:space="preserve">аво ҳароратининг кўтарилиши </w:t>
      </w:r>
      <w:r w:rsidR="00C61B16" w:rsidRPr="004D0206">
        <w:rPr>
          <w:rFonts w:ascii="Times New Roman" w:hAnsi="Times New Roman"/>
          <w:color w:val="2F5496" w:themeColor="accent1" w:themeShade="BF"/>
          <w:sz w:val="24"/>
          <w:szCs w:val="24"/>
          <w:lang w:val="uz-Cyrl-UZ"/>
        </w:rPr>
        <w:t>об-ҳаво</w:t>
      </w:r>
      <w:r w:rsidR="0005167F" w:rsidRPr="004D0206">
        <w:rPr>
          <w:rFonts w:ascii="Times New Roman" w:hAnsi="Times New Roman"/>
          <w:color w:val="2F5496" w:themeColor="accent1" w:themeShade="BF"/>
          <w:sz w:val="24"/>
          <w:szCs w:val="24"/>
          <w:lang w:val="uz-Cyrl-UZ"/>
        </w:rPr>
        <w:t xml:space="preserve"> ўзгаришининг ягона кўрсаткичи эмас. Глобал исиш, биринчи навбатда, турли хил об-ҳаво аномалияларининг кўпайишига олиб келади. </w:t>
      </w:r>
      <w:r w:rsidR="00C0351A">
        <w:rPr>
          <w:rFonts w:ascii="Times New Roman" w:hAnsi="Times New Roman"/>
          <w:b/>
          <w:bCs/>
          <w:color w:val="2F5496" w:themeColor="accent1" w:themeShade="BF"/>
          <w:sz w:val="24"/>
          <w:szCs w:val="24"/>
          <w:lang w:val="uz-Cyrl-UZ"/>
        </w:rPr>
        <w:t xml:space="preserve">Ҳозирги кунга келиб, </w:t>
      </w:r>
      <w:r w:rsidR="0005167F" w:rsidRPr="004D0206">
        <w:rPr>
          <w:rFonts w:ascii="Times New Roman" w:hAnsi="Times New Roman"/>
          <w:b/>
          <w:bCs/>
          <w:color w:val="2F5496" w:themeColor="accent1" w:themeShade="BF"/>
          <w:sz w:val="24"/>
          <w:szCs w:val="24"/>
          <w:lang w:val="uz-Cyrl-UZ"/>
        </w:rPr>
        <w:t>Ўзбекистон ҳудуди бўйича глобал исиш натижасида табиий офатлар сони кўпайди</w:t>
      </w:r>
      <w:r w:rsidR="00AF5911" w:rsidRPr="004D0206">
        <w:rPr>
          <w:rFonts w:ascii="Times New Roman" w:hAnsi="Times New Roman"/>
          <w:b/>
          <w:bCs/>
          <w:color w:val="2F5496" w:themeColor="accent1" w:themeShade="BF"/>
          <w:sz w:val="24"/>
          <w:szCs w:val="24"/>
          <w:lang w:val="uz-Cyrl-UZ"/>
        </w:rPr>
        <w:t xml:space="preserve"> - ёғинлар камайиб</w:t>
      </w:r>
      <w:r w:rsidR="006C6BEF" w:rsidRPr="004D0206">
        <w:rPr>
          <w:rFonts w:ascii="Times New Roman" w:hAnsi="Times New Roman"/>
          <w:b/>
          <w:bCs/>
          <w:color w:val="2F5496" w:themeColor="accent1" w:themeShade="BF"/>
          <w:sz w:val="24"/>
          <w:szCs w:val="24"/>
          <w:lang w:val="uz-Cyrl-UZ"/>
        </w:rPr>
        <w:t>,</w:t>
      </w:r>
      <w:r w:rsidR="00AF5911" w:rsidRPr="004D0206">
        <w:rPr>
          <w:rFonts w:ascii="Times New Roman" w:hAnsi="Times New Roman"/>
          <w:b/>
          <w:bCs/>
          <w:color w:val="2F5496" w:themeColor="accent1" w:themeShade="BF"/>
          <w:sz w:val="24"/>
          <w:szCs w:val="24"/>
          <w:lang w:val="uz-Cyrl-UZ"/>
        </w:rPr>
        <w:t xml:space="preserve"> жадаллиги ортмоқда, ерлар деградацияси, чанг бўронлар сонининг ортиши</w:t>
      </w:r>
      <w:r w:rsidR="00C5750A">
        <w:rPr>
          <w:rFonts w:ascii="Times New Roman" w:hAnsi="Times New Roman"/>
          <w:b/>
          <w:bCs/>
          <w:color w:val="2F5496" w:themeColor="accent1" w:themeShade="BF"/>
          <w:sz w:val="24"/>
          <w:szCs w:val="24"/>
          <w:lang w:val="uz-Cyrl-UZ"/>
        </w:rPr>
        <w:t>, шу билан бирга атроф табиий муҳитнинг ифлосланиши</w:t>
      </w:r>
      <w:r w:rsidR="00AF5911" w:rsidRPr="004D0206">
        <w:rPr>
          <w:rFonts w:ascii="Times New Roman" w:hAnsi="Times New Roman"/>
          <w:b/>
          <w:bCs/>
          <w:color w:val="2F5496" w:themeColor="accent1" w:themeShade="BF"/>
          <w:sz w:val="24"/>
          <w:szCs w:val="24"/>
          <w:lang w:val="uz-Cyrl-UZ"/>
        </w:rPr>
        <w:t xml:space="preserve"> кузатилмоқда</w:t>
      </w:r>
      <w:r w:rsidR="00AF5911" w:rsidRPr="004D0206">
        <w:rPr>
          <w:rFonts w:ascii="Times New Roman" w:hAnsi="Times New Roman"/>
          <w:color w:val="2F5496" w:themeColor="accent1" w:themeShade="BF"/>
          <w:sz w:val="24"/>
          <w:szCs w:val="24"/>
          <w:lang w:val="uz-Cyrl-UZ"/>
        </w:rPr>
        <w:t>.</w:t>
      </w:r>
      <w:r w:rsidR="00E15250" w:rsidRPr="004D0206">
        <w:rPr>
          <w:rFonts w:ascii="Times New Roman" w:hAnsi="Times New Roman"/>
          <w:color w:val="2F5496" w:themeColor="accent1" w:themeShade="BF"/>
          <w:sz w:val="24"/>
          <w:szCs w:val="24"/>
          <w:lang w:val="uz-Cyrl-UZ"/>
        </w:rPr>
        <w:t xml:space="preserve"> </w:t>
      </w:r>
    </w:p>
    <w:p w14:paraId="6A28CFCE" w14:textId="77777777" w:rsidR="00FC7BB0" w:rsidRPr="004D0206" w:rsidRDefault="00FC7BB0" w:rsidP="004D0206">
      <w:pPr>
        <w:spacing w:after="0" w:line="276" w:lineRule="auto"/>
        <w:ind w:firstLine="567"/>
        <w:jc w:val="both"/>
        <w:rPr>
          <w:rFonts w:ascii="Times New Roman" w:hAnsi="Times New Roman"/>
          <w:color w:val="2F5496" w:themeColor="accent1" w:themeShade="BF"/>
          <w:sz w:val="24"/>
          <w:szCs w:val="24"/>
          <w:lang w:val="uz-Cyrl-UZ"/>
        </w:rPr>
      </w:pPr>
      <w:r w:rsidRPr="004D0206">
        <w:rPr>
          <w:rFonts w:ascii="Times New Roman" w:hAnsi="Times New Roman"/>
          <w:color w:val="2F5496" w:themeColor="accent1" w:themeShade="BF"/>
          <w:sz w:val="24"/>
          <w:szCs w:val="24"/>
          <w:lang w:val="uz-Cyrl-UZ"/>
        </w:rPr>
        <w:t>Сўнгги вақт</w:t>
      </w:r>
      <w:r w:rsidR="004D0206">
        <w:rPr>
          <w:rFonts w:ascii="Times New Roman" w:hAnsi="Times New Roman"/>
          <w:color w:val="2F5496" w:themeColor="accent1" w:themeShade="BF"/>
          <w:sz w:val="24"/>
          <w:szCs w:val="24"/>
          <w:lang w:val="uz-Cyrl-UZ"/>
        </w:rPr>
        <w:t>лар</w:t>
      </w:r>
      <w:r w:rsidRPr="004D0206">
        <w:rPr>
          <w:rFonts w:ascii="Times New Roman" w:hAnsi="Times New Roman"/>
          <w:color w:val="2F5496" w:themeColor="accent1" w:themeShade="BF"/>
          <w:sz w:val="24"/>
          <w:szCs w:val="24"/>
          <w:lang w:val="uz-Cyrl-UZ"/>
        </w:rPr>
        <w:t>да Ўзгидрометга бўлаётган мурожаатларнинг аксари</w:t>
      </w:r>
      <w:r w:rsidR="00C0351A">
        <w:rPr>
          <w:rFonts w:ascii="Times New Roman" w:hAnsi="Times New Roman"/>
          <w:color w:val="2F5496" w:themeColor="accent1" w:themeShade="BF"/>
          <w:sz w:val="24"/>
          <w:szCs w:val="24"/>
          <w:lang w:val="uz-Cyrl-UZ"/>
        </w:rPr>
        <w:t>яти</w:t>
      </w:r>
      <w:r w:rsidRPr="004D0206">
        <w:rPr>
          <w:rFonts w:ascii="Times New Roman" w:hAnsi="Times New Roman"/>
          <w:color w:val="2F5496" w:themeColor="accent1" w:themeShade="BF"/>
          <w:sz w:val="24"/>
          <w:szCs w:val="24"/>
          <w:lang w:val="uz-Cyrl-UZ"/>
        </w:rPr>
        <w:t xml:space="preserve"> ҳам атроф табиий муҳитнинг сезиларли даражада ифлосланишига олиб келаётган айн</w:t>
      </w:r>
      <w:r w:rsidR="004D0206">
        <w:rPr>
          <w:rFonts w:ascii="Times New Roman" w:hAnsi="Times New Roman"/>
          <w:color w:val="2F5496" w:themeColor="accent1" w:themeShade="BF"/>
          <w:sz w:val="24"/>
          <w:szCs w:val="24"/>
          <w:lang w:val="uz-Cyrl-UZ"/>
        </w:rPr>
        <w:t>ан</w:t>
      </w:r>
      <w:r w:rsidRPr="004D0206">
        <w:rPr>
          <w:rFonts w:ascii="Times New Roman" w:hAnsi="Times New Roman"/>
          <w:color w:val="2F5496" w:themeColor="accent1" w:themeShade="BF"/>
          <w:sz w:val="24"/>
          <w:szCs w:val="24"/>
          <w:lang w:val="uz-Cyrl-UZ"/>
        </w:rPr>
        <w:t xml:space="preserve"> шу муаммолар хусусида бўлмоқда.</w:t>
      </w:r>
    </w:p>
    <w:p w14:paraId="3AB91230" w14:textId="77777777" w:rsidR="006C6BEF" w:rsidRPr="004D0206" w:rsidRDefault="00C61B16" w:rsidP="004D0206">
      <w:pPr>
        <w:pStyle w:val="a3"/>
        <w:spacing w:before="0" w:beforeAutospacing="0" w:after="0" w:afterAutospacing="0" w:line="276" w:lineRule="auto"/>
        <w:ind w:firstLine="567"/>
        <w:jc w:val="both"/>
        <w:rPr>
          <w:rFonts w:eastAsiaTheme="minorHAnsi"/>
          <w:noProof/>
          <w:color w:val="2F5496" w:themeColor="accent1" w:themeShade="BF"/>
          <w:lang w:val="uz-Cyrl-UZ"/>
        </w:rPr>
      </w:pPr>
      <w:r w:rsidRPr="004D0206">
        <w:rPr>
          <w:rFonts w:eastAsiaTheme="minorHAnsi"/>
          <w:noProof/>
          <w:color w:val="2F5496" w:themeColor="accent1" w:themeShade="BF"/>
          <w:lang w:val="uz-Cyrl-UZ"/>
        </w:rPr>
        <w:t xml:space="preserve">Матбуот-анжуманида </w:t>
      </w:r>
      <w:r w:rsidR="00C0351A" w:rsidRPr="00C0351A">
        <w:rPr>
          <w:rFonts w:eastAsiaTheme="minorHAnsi"/>
          <w:b/>
          <w:noProof/>
          <w:color w:val="2F5496" w:themeColor="accent1" w:themeShade="BF"/>
          <w:lang w:val="uz-Cyrl-UZ"/>
        </w:rPr>
        <w:t>“</w:t>
      </w:r>
      <w:r w:rsidR="00C0351A" w:rsidRPr="00C0351A">
        <w:rPr>
          <w:rFonts w:eastAsiaTheme="minorHAnsi"/>
          <w:b/>
          <w:bCs/>
          <w:noProof/>
          <w:color w:val="2F5496" w:themeColor="accent1" w:themeShade="BF"/>
          <w:lang w:val="uz-Cyrl-UZ"/>
        </w:rPr>
        <w:t>А</w:t>
      </w:r>
      <w:r w:rsidR="000350C0">
        <w:rPr>
          <w:rFonts w:eastAsiaTheme="minorHAnsi"/>
          <w:b/>
          <w:bCs/>
          <w:noProof/>
          <w:color w:val="2F5496" w:themeColor="accent1" w:themeShade="BF"/>
          <w:lang w:val="uz-Cyrl-UZ"/>
        </w:rPr>
        <w:t>ҳ</w:t>
      </w:r>
      <w:r w:rsidR="00C0351A" w:rsidRPr="00C0351A">
        <w:rPr>
          <w:rFonts w:eastAsiaTheme="minorHAnsi"/>
          <w:b/>
          <w:bCs/>
          <w:noProof/>
          <w:color w:val="2F5496" w:themeColor="accent1" w:themeShade="BF"/>
          <w:lang w:val="uz-Cyrl-UZ"/>
        </w:rPr>
        <w:t xml:space="preserve">оли ва худудларни </w:t>
      </w:r>
      <w:r w:rsidR="000350C0" w:rsidRPr="000350C0">
        <w:rPr>
          <w:rFonts w:eastAsiaTheme="minorHAnsi"/>
          <w:b/>
          <w:bCs/>
          <w:noProof/>
          <w:color w:val="2F5496" w:themeColor="accent1" w:themeShade="BF"/>
          <w:lang w:val="uz-Cyrl-UZ"/>
        </w:rPr>
        <w:t>табиий гидрометеорологик ҳавфли ходисалардан огоҳлантириш</w:t>
      </w:r>
      <w:r w:rsidRPr="004D0206">
        <w:rPr>
          <w:rFonts w:eastAsiaTheme="minorHAnsi"/>
          <w:b/>
          <w:bCs/>
          <w:noProof/>
          <w:color w:val="2F5496" w:themeColor="accent1" w:themeShade="BF"/>
          <w:lang w:val="uz-Cyrl-UZ"/>
        </w:rPr>
        <w:t>”</w:t>
      </w:r>
      <w:r w:rsidRPr="004D0206">
        <w:rPr>
          <w:rFonts w:eastAsiaTheme="minorHAnsi"/>
          <w:noProof/>
          <w:color w:val="2F5496" w:themeColor="accent1" w:themeShade="BF"/>
          <w:lang w:val="uz-Cyrl-UZ"/>
        </w:rPr>
        <w:t xml:space="preserve"> бўйича нутқ сўзланганда, </w:t>
      </w:r>
      <w:r w:rsidR="004D0206" w:rsidRPr="004D0206">
        <w:rPr>
          <w:rFonts w:eastAsiaTheme="minorHAnsi"/>
          <w:b/>
          <w:bCs/>
          <w:noProof/>
          <w:color w:val="2F5496" w:themeColor="accent1" w:themeShade="BF"/>
          <w:lang w:val="uz-Cyrl-UZ"/>
        </w:rPr>
        <w:t xml:space="preserve">мамлакатимизда </w:t>
      </w:r>
      <w:r w:rsidR="00C0351A">
        <w:rPr>
          <w:rFonts w:eastAsiaTheme="minorHAnsi"/>
          <w:b/>
          <w:bCs/>
          <w:noProof/>
          <w:color w:val="2F5496" w:themeColor="accent1" w:themeShade="BF"/>
          <w:lang w:val="uz-Cyrl-UZ"/>
        </w:rPr>
        <w:t>сел хавфи мавжуд ҳудудла</w:t>
      </w:r>
      <w:r w:rsidR="000350C0">
        <w:rPr>
          <w:rFonts w:eastAsiaTheme="minorHAnsi"/>
          <w:b/>
          <w:bCs/>
          <w:noProof/>
          <w:color w:val="2F5496" w:themeColor="accent1" w:themeShade="BF"/>
          <w:lang w:val="uz-Cyrl-UZ"/>
        </w:rPr>
        <w:t>р</w:t>
      </w:r>
      <w:r w:rsidR="00C0351A">
        <w:rPr>
          <w:rFonts w:eastAsiaTheme="minorHAnsi"/>
          <w:b/>
          <w:bCs/>
          <w:noProof/>
          <w:color w:val="2F5496" w:themeColor="accent1" w:themeShade="BF"/>
          <w:lang w:val="uz-Cyrl-UZ"/>
        </w:rPr>
        <w:t xml:space="preserve">га </w:t>
      </w:r>
      <w:r w:rsidR="004D0206" w:rsidRPr="004D0206">
        <w:rPr>
          <w:rFonts w:eastAsiaTheme="minorHAnsi"/>
          <w:b/>
          <w:bCs/>
          <w:noProof/>
          <w:color w:val="2F5496" w:themeColor="accent1" w:themeShade="BF"/>
          <w:lang w:val="uz-Cyrl-UZ"/>
        </w:rPr>
        <w:t>тегишли маълумотлар</w:t>
      </w:r>
      <w:r w:rsidR="004D0206" w:rsidRPr="004D0206">
        <w:rPr>
          <w:rFonts w:eastAsiaTheme="minorHAnsi"/>
          <w:noProof/>
          <w:color w:val="2F5496" w:themeColor="accent1" w:themeShade="BF"/>
          <w:lang w:val="uz-Cyrl-UZ"/>
        </w:rPr>
        <w:t xml:space="preserve"> бериб ўтилади.</w:t>
      </w:r>
    </w:p>
    <w:p w14:paraId="68FB9B0B" w14:textId="77777777" w:rsidR="00C0351A" w:rsidRDefault="00C0351A" w:rsidP="00297C74">
      <w:pPr>
        <w:spacing w:after="0" w:line="276" w:lineRule="auto"/>
        <w:ind w:firstLine="567"/>
        <w:jc w:val="both"/>
        <w:rPr>
          <w:rFonts w:ascii="Times New Roman" w:hAnsi="Times New Roman"/>
          <w:sz w:val="18"/>
          <w:szCs w:val="18"/>
          <w:lang w:val="uz-Cyrl-UZ"/>
        </w:rPr>
      </w:pPr>
    </w:p>
    <w:p w14:paraId="1777EC82" w14:textId="77777777" w:rsidR="00C0351A" w:rsidRPr="00937FB9" w:rsidRDefault="00C0351A" w:rsidP="00297C74">
      <w:pPr>
        <w:spacing w:after="0" w:line="276" w:lineRule="auto"/>
        <w:ind w:firstLine="567"/>
        <w:jc w:val="both"/>
        <w:rPr>
          <w:rFonts w:ascii="Times New Roman" w:hAnsi="Times New Roman"/>
          <w:sz w:val="18"/>
          <w:szCs w:val="18"/>
          <w:lang w:val="uz-Cyrl-UZ"/>
        </w:rPr>
      </w:pPr>
    </w:p>
    <w:p w14:paraId="6EB90633" w14:textId="77777777" w:rsidR="001376A5" w:rsidRPr="00765398" w:rsidRDefault="001376A5" w:rsidP="001376A5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i/>
          <w:iCs/>
          <w:noProof/>
          <w:color w:val="1F3864" w:themeColor="accent1" w:themeShade="80"/>
          <w:lang w:val="uz-Cyrl-UZ"/>
        </w:rPr>
      </w:pPr>
      <w:r w:rsidRPr="00765398">
        <w:rPr>
          <w:b/>
          <w:bCs/>
          <w:i/>
          <w:iCs/>
          <w:noProof/>
          <w:color w:val="1F3864" w:themeColor="accent1" w:themeShade="80"/>
          <w:lang w:val="uz-Cyrl-UZ"/>
        </w:rPr>
        <w:t xml:space="preserve">“Ўзгидромет” </w:t>
      </w:r>
      <w:r w:rsidR="00D5185B" w:rsidRPr="00765398">
        <w:rPr>
          <w:b/>
          <w:bCs/>
          <w:i/>
          <w:iCs/>
          <w:noProof/>
          <w:color w:val="1F3864" w:themeColor="accent1" w:themeShade="80"/>
          <w:lang w:val="uz-Cyrl-UZ"/>
        </w:rPr>
        <w:t xml:space="preserve">агентлиги </w:t>
      </w:r>
      <w:r w:rsidRPr="00765398">
        <w:rPr>
          <w:b/>
          <w:bCs/>
          <w:i/>
          <w:iCs/>
          <w:noProof/>
          <w:color w:val="1F3864" w:themeColor="accent1" w:themeShade="80"/>
          <w:lang w:val="uz-Cyrl-UZ"/>
        </w:rPr>
        <w:t>матбуот маркази бошлиғи</w:t>
      </w:r>
    </w:p>
    <w:p w14:paraId="4B2FBD99" w14:textId="77777777" w:rsidR="001376A5" w:rsidRPr="00765398" w:rsidRDefault="001376A5" w:rsidP="001376A5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i/>
          <w:iCs/>
          <w:noProof/>
          <w:color w:val="1F3864" w:themeColor="accent1" w:themeShade="80"/>
          <w:lang w:val="uz-Cyrl-UZ"/>
        </w:rPr>
      </w:pPr>
      <w:r w:rsidRPr="00765398">
        <w:rPr>
          <w:b/>
          <w:bCs/>
          <w:i/>
          <w:iCs/>
          <w:noProof/>
          <w:color w:val="1F3864" w:themeColor="accent1" w:themeShade="80"/>
          <w:lang w:val="uz-Cyrl-UZ"/>
        </w:rPr>
        <w:t>Ташходжаева Нигора</w:t>
      </w:r>
    </w:p>
    <w:p w14:paraId="01898628" w14:textId="77777777" w:rsidR="001376A5" w:rsidRPr="00765398" w:rsidRDefault="001376A5" w:rsidP="001376A5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i/>
          <w:iCs/>
          <w:noProof/>
          <w:color w:val="1F3864" w:themeColor="accent1" w:themeShade="80"/>
          <w:lang w:val="uz-Cyrl-UZ"/>
        </w:rPr>
      </w:pPr>
      <w:r w:rsidRPr="00765398">
        <w:rPr>
          <w:b/>
          <w:bCs/>
          <w:i/>
          <w:iCs/>
          <w:noProof/>
          <w:color w:val="1F3864" w:themeColor="accent1" w:themeShade="80"/>
          <w:lang w:val="uz-Cyrl-UZ"/>
        </w:rPr>
        <w:t>(99) 532-66-20</w:t>
      </w:r>
    </w:p>
    <w:sectPr w:rsidR="001376A5" w:rsidRPr="00765398" w:rsidSect="001376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99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AFD3B" w14:textId="77777777" w:rsidR="00B8477D" w:rsidRDefault="00B8477D" w:rsidP="001376A5">
      <w:pPr>
        <w:spacing w:after="0" w:line="240" w:lineRule="auto"/>
      </w:pPr>
      <w:r>
        <w:separator/>
      </w:r>
    </w:p>
  </w:endnote>
  <w:endnote w:type="continuationSeparator" w:id="0">
    <w:p w14:paraId="6F0DEA23" w14:textId="77777777" w:rsidR="00B8477D" w:rsidRDefault="00B8477D" w:rsidP="0013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Uzbe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66B6A" w14:textId="77777777" w:rsidR="001376A5" w:rsidRDefault="001376A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3BEB" w14:textId="77777777" w:rsidR="001376A5" w:rsidRDefault="001376A5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833F4" w14:textId="77777777" w:rsidR="001376A5" w:rsidRDefault="001376A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BF442" w14:textId="77777777" w:rsidR="00B8477D" w:rsidRDefault="00B8477D" w:rsidP="001376A5">
      <w:pPr>
        <w:spacing w:after="0" w:line="240" w:lineRule="auto"/>
      </w:pPr>
      <w:r>
        <w:separator/>
      </w:r>
    </w:p>
  </w:footnote>
  <w:footnote w:type="continuationSeparator" w:id="0">
    <w:p w14:paraId="456D904D" w14:textId="77777777" w:rsidR="00B8477D" w:rsidRDefault="00B8477D" w:rsidP="0013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CD9D6" w14:textId="77777777" w:rsidR="001376A5" w:rsidRDefault="00000000">
    <w:pPr>
      <w:pStyle w:val="a9"/>
    </w:pPr>
    <w:r>
      <w:rPr>
        <w:noProof/>
      </w:rPr>
      <w:pict w14:anchorId="1F0C53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8824094" o:spid="_x0000_s1029" type="#_x0000_t75" style="position:absolute;margin-left:0;margin-top:0;width:1812pt;height:2560pt;z-index:-251657216;mso-position-horizontal:center;mso-position-horizontal-relative:margin;mso-position-vertical:center;mso-position-vertical-relative:margin" o:allowincell="f">
          <v:imagedata r:id="rId1" o:title="photo_2023-09-26_16-19-5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0E43" w14:textId="77777777" w:rsidR="001376A5" w:rsidRDefault="00000000">
    <w:pPr>
      <w:pStyle w:val="a9"/>
    </w:pPr>
    <w:r>
      <w:rPr>
        <w:noProof/>
      </w:rPr>
      <w:pict w14:anchorId="36D9F6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8824095" o:spid="_x0000_s1030" type="#_x0000_t75" style="position:absolute;margin-left:0;margin-top:0;width:1812pt;height:2560pt;z-index:-251656192;mso-position-horizontal:center;mso-position-horizontal-relative:margin;mso-position-vertical:center;mso-position-vertical-relative:margin" o:allowincell="f">
          <v:imagedata r:id="rId1" o:title="photo_2023-09-26_16-19-5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E4A3" w14:textId="77777777" w:rsidR="001376A5" w:rsidRDefault="00000000">
    <w:pPr>
      <w:pStyle w:val="a9"/>
    </w:pPr>
    <w:r>
      <w:rPr>
        <w:noProof/>
      </w:rPr>
      <w:pict w14:anchorId="62DF01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8824093" o:spid="_x0000_s1028" type="#_x0000_t75" style="position:absolute;margin-left:0;margin-top:0;width:1812pt;height:2560pt;z-index:-251658240;mso-position-horizontal:center;mso-position-horizontal-relative:margin;mso-position-vertical:center;mso-position-vertical-relative:margin" o:allowincell="f">
          <v:imagedata r:id="rId1" o:title="photo_2023-09-26_16-19-5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C0"/>
    <w:rsid w:val="000350C0"/>
    <w:rsid w:val="0005167F"/>
    <w:rsid w:val="001361C0"/>
    <w:rsid w:val="001376A5"/>
    <w:rsid w:val="001B764A"/>
    <w:rsid w:val="001E1D55"/>
    <w:rsid w:val="002311A7"/>
    <w:rsid w:val="00297C74"/>
    <w:rsid w:val="003A26DA"/>
    <w:rsid w:val="00447A7A"/>
    <w:rsid w:val="004D0206"/>
    <w:rsid w:val="005C2E3B"/>
    <w:rsid w:val="00603D93"/>
    <w:rsid w:val="00606487"/>
    <w:rsid w:val="006B11EB"/>
    <w:rsid w:val="006C6BEF"/>
    <w:rsid w:val="00765398"/>
    <w:rsid w:val="00860166"/>
    <w:rsid w:val="008D7169"/>
    <w:rsid w:val="00937FB9"/>
    <w:rsid w:val="00954BBF"/>
    <w:rsid w:val="009706AF"/>
    <w:rsid w:val="009B23C9"/>
    <w:rsid w:val="00A70463"/>
    <w:rsid w:val="00A83D19"/>
    <w:rsid w:val="00AE1AC0"/>
    <w:rsid w:val="00AF5911"/>
    <w:rsid w:val="00B8477D"/>
    <w:rsid w:val="00C0351A"/>
    <w:rsid w:val="00C20161"/>
    <w:rsid w:val="00C5750A"/>
    <w:rsid w:val="00C61B16"/>
    <w:rsid w:val="00D5185B"/>
    <w:rsid w:val="00D94B6B"/>
    <w:rsid w:val="00E15250"/>
    <w:rsid w:val="00EC36F8"/>
    <w:rsid w:val="00FC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FC17C"/>
  <w15:docId w15:val="{0C1251FA-1C31-4FB7-B5C1-EC7D49F1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67F"/>
    <w:rPr>
      <w:rFonts w:ascii="Calibri" w:eastAsia="Calibri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52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8D7169"/>
    <w:pPr>
      <w:spacing w:after="0" w:line="240" w:lineRule="auto"/>
      <w:jc w:val="center"/>
    </w:pPr>
    <w:rPr>
      <w:rFonts w:ascii="BalticaUzbek" w:eastAsia="Times New Roman" w:hAnsi="BalticaUzbek"/>
      <w:b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8D7169"/>
    <w:rPr>
      <w:rFonts w:ascii="BalticaUzbek" w:eastAsia="Times New Roman" w:hAnsi="BalticaUzbek" w:cs="Times New Roman"/>
      <w:b/>
      <w:kern w:val="0"/>
      <w:sz w:val="24"/>
      <w:szCs w:val="20"/>
      <w:lang w:eastAsia="ru-RU"/>
    </w:rPr>
  </w:style>
  <w:style w:type="paragraph" w:customStyle="1" w:styleId="a6">
    <w:basedOn w:val="a"/>
    <w:next w:val="a4"/>
    <w:qFormat/>
    <w:rsid w:val="008D7169"/>
    <w:pPr>
      <w:spacing w:after="0" w:line="240" w:lineRule="auto"/>
      <w:jc w:val="center"/>
    </w:pPr>
    <w:rPr>
      <w:rFonts w:ascii="BalticaUzbek" w:eastAsia="Times New Roman" w:hAnsi="BalticaUzbek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0166"/>
    <w:rPr>
      <w:rFonts w:ascii="Tahoma" w:eastAsia="Calibri" w:hAnsi="Tahoma" w:cs="Tahoma"/>
      <w:kern w:val="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37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376A5"/>
    <w:rPr>
      <w:rFonts w:ascii="Calibri" w:eastAsia="Calibri" w:hAnsi="Calibri" w:cs="Times New Roman"/>
      <w:kern w:val="0"/>
    </w:rPr>
  </w:style>
  <w:style w:type="paragraph" w:styleId="ab">
    <w:name w:val="footer"/>
    <w:basedOn w:val="a"/>
    <w:link w:val="ac"/>
    <w:uiPriority w:val="99"/>
    <w:unhideWhenUsed/>
    <w:rsid w:val="00137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376A5"/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A06D1-3668-42C2-9A13-CB006055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Malika Mirdjamalova Miryakhyaevna</dc:creator>
  <cp:lastModifiedBy>USER</cp:lastModifiedBy>
  <cp:revision>2</cp:revision>
  <cp:lastPrinted>2023-10-04T12:09:00Z</cp:lastPrinted>
  <dcterms:created xsi:type="dcterms:W3CDTF">2023-10-04T12:09:00Z</dcterms:created>
  <dcterms:modified xsi:type="dcterms:W3CDTF">2023-10-04T12:09:00Z</dcterms:modified>
</cp:coreProperties>
</file>